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E16F2" w14:textId="77777777" w:rsidR="000C6F11" w:rsidRPr="00FC7559" w:rsidRDefault="000C6F11" w:rsidP="000C6F11">
      <w:pPr>
        <w:spacing w:before="46" w:after="200"/>
        <w:ind w:left="941" w:right="1015"/>
        <w:jc w:val="center"/>
        <w:rPr>
          <w:rFonts w:eastAsia="Georgia" w:cs="Times New Roman"/>
          <w:b/>
          <w:bCs/>
          <w:spacing w:val="-17"/>
          <w:sz w:val="34"/>
          <w:szCs w:val="34"/>
          <w:lang w:val="es-ES"/>
        </w:rPr>
      </w:pPr>
      <w:r w:rsidRPr="00FC7559">
        <w:rPr>
          <w:rFonts w:eastAsia="Georgia" w:cs="Times New Roman"/>
          <w:b/>
          <w:bCs/>
          <w:spacing w:val="-20"/>
          <w:sz w:val="34"/>
          <w:szCs w:val="34"/>
          <w:lang w:val="es-ES"/>
        </w:rPr>
        <w:t xml:space="preserve">Artículo </w:t>
      </w:r>
      <w:r w:rsidRPr="00FC7559">
        <w:rPr>
          <w:rFonts w:eastAsia="Georgia" w:cs="Times New Roman"/>
          <w:b/>
          <w:bCs/>
          <w:sz w:val="34"/>
          <w:szCs w:val="34"/>
          <w:lang w:val="es-ES"/>
        </w:rPr>
        <w:t>de</w:t>
      </w:r>
      <w:r w:rsidRPr="00FC7559">
        <w:rPr>
          <w:rFonts w:eastAsia="Georgia" w:cs="Times New Roman"/>
          <w:b/>
          <w:bCs/>
          <w:spacing w:val="5"/>
          <w:sz w:val="34"/>
          <w:szCs w:val="34"/>
          <w:lang w:val="es-ES"/>
        </w:rPr>
        <w:t xml:space="preserve"> </w:t>
      </w:r>
      <w:r w:rsidRPr="00FC7559">
        <w:rPr>
          <w:rFonts w:eastAsia="Georgia" w:cs="Times New Roman"/>
          <w:b/>
          <w:bCs/>
          <w:spacing w:val="-17"/>
          <w:sz w:val="34"/>
          <w:szCs w:val="34"/>
          <w:lang w:val="es-ES"/>
        </w:rPr>
        <w:t>Investigación*</w:t>
      </w:r>
    </w:p>
    <w:p w14:paraId="64AE16F3" w14:textId="77777777" w:rsidR="000C6F11" w:rsidRPr="00FC7559" w:rsidRDefault="000C6F11" w:rsidP="000C6F11">
      <w:pPr>
        <w:spacing w:before="46" w:after="120"/>
        <w:ind w:left="941" w:right="1015"/>
        <w:jc w:val="center"/>
        <w:rPr>
          <w:rFonts w:eastAsia="Georgia" w:cs="Times New Roman"/>
          <w:szCs w:val="20"/>
          <w:lang w:val="es-ES"/>
        </w:rPr>
      </w:pPr>
      <w:r w:rsidRPr="00FC7559">
        <w:rPr>
          <w:rFonts w:cs="Times New Roman"/>
          <w:sz w:val="24"/>
          <w:lang w:val="es-ES"/>
        </w:rPr>
        <w:t>Apellido nombre autor1</w:t>
      </w:r>
      <w:r w:rsidRPr="00FC7559">
        <w:rPr>
          <w:rFonts w:cs="Times New Roman"/>
          <w:sz w:val="24"/>
          <w:vertAlign w:val="superscript"/>
          <w:lang w:val="es-ES"/>
        </w:rPr>
        <w:t>1</w:t>
      </w:r>
      <w:r w:rsidRPr="00FC7559">
        <w:rPr>
          <w:rFonts w:cs="Times New Roman"/>
          <w:sz w:val="24"/>
          <w:lang w:val="es-ES"/>
        </w:rPr>
        <w:t xml:space="preserve">; </w:t>
      </w:r>
      <w:r w:rsidR="00AE1260">
        <w:rPr>
          <w:rFonts w:cs="Times New Roman"/>
          <w:sz w:val="24"/>
          <w:lang w:val="es-ES"/>
        </w:rPr>
        <w:t>A</w:t>
      </w:r>
      <w:r w:rsidRPr="00FC7559">
        <w:rPr>
          <w:rFonts w:cs="Times New Roman"/>
          <w:sz w:val="24"/>
          <w:lang w:val="es-ES"/>
        </w:rPr>
        <w:t>pellido nombre autor2</w:t>
      </w:r>
      <w:r w:rsidRPr="00FC7559">
        <w:rPr>
          <w:rFonts w:cs="Times New Roman"/>
          <w:sz w:val="24"/>
          <w:vertAlign w:val="superscript"/>
          <w:lang w:val="es-ES"/>
        </w:rPr>
        <w:t>2</w:t>
      </w:r>
      <w:r w:rsidRPr="00FC7559">
        <w:rPr>
          <w:rFonts w:cs="Times New Roman"/>
          <w:sz w:val="24"/>
          <w:lang w:val="es-ES"/>
        </w:rPr>
        <w:t xml:space="preserve">; </w:t>
      </w:r>
      <w:r w:rsidR="00AE1260">
        <w:rPr>
          <w:rFonts w:cs="Times New Roman"/>
          <w:sz w:val="24"/>
          <w:lang w:val="es-ES"/>
        </w:rPr>
        <w:t>A</w:t>
      </w:r>
      <w:r w:rsidRPr="00FC7559">
        <w:rPr>
          <w:rFonts w:cs="Times New Roman"/>
          <w:sz w:val="24"/>
          <w:lang w:val="es-ES"/>
        </w:rPr>
        <w:t>pellido nombre autor3</w:t>
      </w:r>
      <w:r w:rsidRPr="00FC7559">
        <w:rPr>
          <w:rFonts w:cs="Times New Roman"/>
          <w:sz w:val="24"/>
          <w:vertAlign w:val="superscript"/>
          <w:lang w:val="es-ES"/>
        </w:rPr>
        <w:t>3</w:t>
      </w:r>
    </w:p>
    <w:p w14:paraId="64AE16F4" w14:textId="77777777" w:rsidR="000C6F11" w:rsidRPr="00FC7559" w:rsidRDefault="000C6F11" w:rsidP="000C6F11">
      <w:pPr>
        <w:ind w:left="939" w:right="1016"/>
        <w:jc w:val="center"/>
        <w:rPr>
          <w:rFonts w:eastAsia="Georgia" w:cs="Times New Roman"/>
          <w:sz w:val="18"/>
          <w:szCs w:val="18"/>
          <w:lang w:val="es-ES"/>
        </w:rPr>
      </w:pPr>
      <w:r w:rsidRPr="00FC7559">
        <w:rPr>
          <w:rFonts w:eastAsia="Eras Demi ITC" w:cs="Times New Roman"/>
          <w:position w:val="8"/>
          <w:sz w:val="12"/>
          <w:szCs w:val="12"/>
          <w:lang w:val="es-ES"/>
        </w:rPr>
        <w:t>1</w:t>
      </w:r>
      <w:r w:rsidRPr="00FC7559">
        <w:rPr>
          <w:rFonts w:eastAsia="Arial" w:cs="Times New Roman"/>
          <w:i/>
          <w:position w:val="8"/>
          <w:sz w:val="12"/>
          <w:szCs w:val="12"/>
          <w:lang w:val="es-ES"/>
        </w:rPr>
        <w:t>−</w:t>
      </w:r>
      <w:r w:rsidRPr="00FC7559">
        <w:rPr>
          <w:rFonts w:eastAsia="Eras Demi ITC" w:cs="Times New Roman"/>
          <w:position w:val="8"/>
          <w:sz w:val="12"/>
          <w:szCs w:val="12"/>
          <w:lang w:val="es-ES"/>
        </w:rPr>
        <w:t>2</w:t>
      </w:r>
      <w:r w:rsidRPr="00FC7559">
        <w:rPr>
          <w:rFonts w:eastAsia="Georgia" w:cs="Times New Roman"/>
          <w:sz w:val="18"/>
          <w:szCs w:val="18"/>
          <w:lang w:val="es-ES"/>
        </w:rPr>
        <w:t xml:space="preserve">Departamento1,  </w:t>
      </w:r>
      <w:r w:rsidRPr="00FC7559">
        <w:rPr>
          <w:rFonts w:eastAsia="Eras Demi ITC" w:cs="Times New Roman"/>
          <w:position w:val="8"/>
          <w:sz w:val="12"/>
          <w:szCs w:val="12"/>
          <w:lang w:val="es-ES"/>
        </w:rPr>
        <w:t>3</w:t>
      </w:r>
      <w:r w:rsidRPr="00FC7559">
        <w:rPr>
          <w:rFonts w:eastAsia="Georgia" w:cs="Times New Roman"/>
          <w:sz w:val="18"/>
          <w:szCs w:val="18"/>
          <w:lang w:val="es-ES"/>
        </w:rPr>
        <w:t>Departamento2,</w:t>
      </w:r>
    </w:p>
    <w:p w14:paraId="64AE16F5" w14:textId="77777777" w:rsidR="000C6F11" w:rsidRPr="00FC7559" w:rsidRDefault="000C6F11" w:rsidP="000C6F11">
      <w:pPr>
        <w:spacing w:before="74"/>
        <w:ind w:left="939" w:right="1016"/>
        <w:jc w:val="center"/>
        <w:rPr>
          <w:rFonts w:eastAsia="Georgia" w:cs="Times New Roman"/>
          <w:sz w:val="18"/>
          <w:szCs w:val="18"/>
          <w:lang w:val="es-ES"/>
        </w:rPr>
      </w:pPr>
      <w:r w:rsidRPr="00FC7559">
        <w:rPr>
          <w:rFonts w:eastAsia="Georgia" w:cs="Times New Roman"/>
          <w:spacing w:val="-8"/>
          <w:sz w:val="18"/>
          <w:szCs w:val="18"/>
          <w:lang w:val="es-ES"/>
        </w:rPr>
        <w:t xml:space="preserve">Organización </w:t>
      </w:r>
      <w:r w:rsidRPr="00FC7559">
        <w:rPr>
          <w:rFonts w:eastAsia="Georgia" w:cs="Times New Roman"/>
          <w:sz w:val="18"/>
          <w:szCs w:val="18"/>
          <w:lang w:val="es-ES"/>
        </w:rPr>
        <w:t xml:space="preserve">Universidad de Metropolos, 54004, Metropolis, </w:t>
      </w:r>
      <w:r w:rsidRPr="00FC7559">
        <w:rPr>
          <w:rFonts w:eastAsia="Georgia" w:cs="Times New Roman"/>
          <w:spacing w:val="8"/>
          <w:sz w:val="18"/>
          <w:szCs w:val="18"/>
          <w:lang w:val="es-ES"/>
        </w:rPr>
        <w:t xml:space="preserve"> </w:t>
      </w:r>
      <w:r w:rsidRPr="00FC7559">
        <w:rPr>
          <w:rFonts w:eastAsia="Georgia" w:cs="Times New Roman"/>
          <w:sz w:val="18"/>
          <w:szCs w:val="18"/>
          <w:lang w:val="es-ES"/>
        </w:rPr>
        <w:t>USA.</w:t>
      </w:r>
    </w:p>
    <w:p w14:paraId="64AE16F6" w14:textId="77777777" w:rsidR="000C6F11" w:rsidRPr="00FC7559" w:rsidRDefault="000C6F11" w:rsidP="000C6F11">
      <w:pPr>
        <w:jc w:val="center"/>
        <w:rPr>
          <w:rFonts w:cs="Times New Roman"/>
          <w:sz w:val="18"/>
          <w:szCs w:val="18"/>
          <w:vertAlign w:val="superscript"/>
          <w:lang w:val="es-ES"/>
        </w:rPr>
      </w:pPr>
    </w:p>
    <w:p w14:paraId="64AE16F7" w14:textId="77777777" w:rsidR="000C6F11" w:rsidRDefault="000C6F11" w:rsidP="000C6F11">
      <w:pPr>
        <w:jc w:val="center"/>
        <w:rPr>
          <w:rFonts w:cs="Times New Roman"/>
          <w:i/>
          <w:sz w:val="18"/>
        </w:rPr>
      </w:pPr>
      <w:r w:rsidRPr="00FC7559">
        <w:rPr>
          <w:rFonts w:cs="Times New Roman"/>
          <w:i/>
          <w:szCs w:val="20"/>
        </w:rPr>
        <w:t>{</w:t>
      </w:r>
      <w:r w:rsidRPr="00FC7559">
        <w:rPr>
          <w:rFonts w:cs="Times New Roman"/>
          <w:i/>
          <w:position w:val="8"/>
          <w:sz w:val="12"/>
          <w:vertAlign w:val="superscript"/>
        </w:rPr>
        <w:t>1</w:t>
      </w:r>
      <w:r w:rsidRPr="00FC7559">
        <w:rPr>
          <w:rFonts w:cs="Times New Roman"/>
          <w:i/>
          <w:sz w:val="18"/>
        </w:rPr>
        <w:t xml:space="preserve">aut2, </w:t>
      </w:r>
      <w:r w:rsidRPr="00FC7559">
        <w:rPr>
          <w:rFonts w:cs="Times New Roman"/>
          <w:i/>
          <w:position w:val="8"/>
          <w:sz w:val="12"/>
          <w:vertAlign w:val="superscript"/>
        </w:rPr>
        <w:t>2</w:t>
      </w:r>
      <w:r w:rsidRPr="00FC7559">
        <w:rPr>
          <w:rFonts w:cs="Times New Roman"/>
          <w:i/>
          <w:sz w:val="18"/>
        </w:rPr>
        <w:t xml:space="preserve">aut2}@mail.com, </w:t>
      </w:r>
      <w:hyperlink r:id="rId7">
        <w:r w:rsidRPr="00FC7559">
          <w:rPr>
            <w:rFonts w:cs="Times New Roman"/>
            <w:i/>
            <w:position w:val="8"/>
            <w:sz w:val="12"/>
          </w:rPr>
          <w:t>3</w:t>
        </w:r>
      </w:hyperlink>
      <w:hyperlink r:id="rId8">
        <w:r w:rsidRPr="00FC7559">
          <w:rPr>
            <w:rFonts w:cs="Times New Roman"/>
            <w:i/>
            <w:sz w:val="18"/>
          </w:rPr>
          <w:t>aut3@mail2.com</w:t>
        </w:r>
      </w:hyperlink>
    </w:p>
    <w:p w14:paraId="64AE16F8" w14:textId="77777777" w:rsidR="000C6F11" w:rsidRDefault="000C6F11" w:rsidP="000C6F11">
      <w:pPr>
        <w:jc w:val="center"/>
        <w:rPr>
          <w:rFonts w:cs="Times New Roman"/>
          <w:i/>
          <w:sz w:val="18"/>
        </w:rPr>
        <w:sectPr w:rsidR="000C6F11" w:rsidSect="000C6F11">
          <w:footerReference w:type="default" r:id="rId9"/>
          <w:pgSz w:w="12240" w:h="15840"/>
          <w:pgMar w:top="1500" w:right="940" w:bottom="680" w:left="1020" w:header="720" w:footer="486" w:gutter="0"/>
          <w:pgNumType w:start="1"/>
          <w:cols w:space="720"/>
        </w:sectPr>
      </w:pPr>
    </w:p>
    <w:p w14:paraId="64AE16F9" w14:textId="77777777" w:rsidR="000C6F11" w:rsidRDefault="000C6F11" w:rsidP="000C6F11">
      <w:pPr>
        <w:jc w:val="center"/>
        <w:rPr>
          <w:rFonts w:cs="Times New Roman"/>
          <w:i/>
          <w:sz w:val="18"/>
        </w:rPr>
      </w:pPr>
    </w:p>
    <w:p w14:paraId="64AE16FA" w14:textId="77777777" w:rsidR="000C6F11" w:rsidRDefault="000C6F11" w:rsidP="000C6F11">
      <w:pPr>
        <w:jc w:val="center"/>
        <w:rPr>
          <w:rFonts w:cs="Times New Roman"/>
          <w:i/>
          <w:sz w:val="18"/>
        </w:rPr>
        <w:sectPr w:rsidR="000C6F11" w:rsidSect="000C6F11">
          <w:type w:val="continuous"/>
          <w:pgSz w:w="12240" w:h="15840"/>
          <w:pgMar w:top="1500" w:right="940" w:bottom="680" w:left="1020" w:header="720" w:footer="486" w:gutter="0"/>
          <w:pgNumType w:start="1"/>
          <w:cols w:space="720"/>
        </w:sectPr>
      </w:pPr>
    </w:p>
    <w:p w14:paraId="64AE16FB" w14:textId="77777777" w:rsidR="000C6F11" w:rsidRPr="002B7181" w:rsidRDefault="000C6F11" w:rsidP="000C6F11">
      <w:pPr>
        <w:spacing w:after="120"/>
        <w:rPr>
          <w:b/>
          <w:szCs w:val="20"/>
          <w:lang w:val="es-ES"/>
        </w:rPr>
      </w:pPr>
      <w:r w:rsidRPr="002B7181">
        <w:rPr>
          <w:b/>
          <w:szCs w:val="20"/>
          <w:lang w:val="es-ES"/>
        </w:rPr>
        <w:t>Resumen-   Debe describir de manera breve y clara lo siguiente: objetivo del trabajo y su contexto; descripción de la metodología empleada para lograr el objetivo; resultados principales, preferentemente de forma cuantitativa; y finalmente, aportación del trabajo. El resumen no debe exceder de 250 palabras.</w:t>
      </w:r>
    </w:p>
    <w:p w14:paraId="64AE16FC" w14:textId="77777777" w:rsidR="000C6F11" w:rsidRPr="00FC7559" w:rsidRDefault="000C6F11" w:rsidP="000C6F11">
      <w:pPr>
        <w:spacing w:before="9" w:after="240"/>
        <w:rPr>
          <w:rFonts w:eastAsia="cmtex9" w:cs="Times New Roman"/>
          <w:sz w:val="18"/>
          <w:szCs w:val="18"/>
          <w:lang w:val="es-ES"/>
        </w:rPr>
      </w:pPr>
      <w:r w:rsidRPr="00FC7559">
        <w:rPr>
          <w:rFonts w:eastAsia="cmtex9" w:cs="Times New Roman"/>
          <w:b/>
          <w:sz w:val="18"/>
          <w:szCs w:val="18"/>
          <w:lang w:val="es-ES"/>
        </w:rPr>
        <w:t>Palabras clave:</w:t>
      </w:r>
      <w:r w:rsidRPr="00FC7559">
        <w:rPr>
          <w:rFonts w:eastAsia="cmtex9" w:cs="Times New Roman"/>
          <w:sz w:val="18"/>
          <w:szCs w:val="18"/>
          <w:lang w:val="es-ES"/>
        </w:rPr>
        <w:t xml:space="preserve"> </w:t>
      </w:r>
      <w:r>
        <w:rPr>
          <w:rFonts w:eastAsia="cmtex9" w:cs="Times New Roman"/>
          <w:i/>
          <w:sz w:val="18"/>
          <w:szCs w:val="18"/>
          <w:lang w:val="es-ES"/>
        </w:rPr>
        <w:t>P</w:t>
      </w:r>
      <w:r w:rsidRPr="002B7181">
        <w:rPr>
          <w:rFonts w:eastAsia="cmtex9" w:cs="Times New Roman"/>
          <w:i/>
          <w:sz w:val="18"/>
          <w:szCs w:val="18"/>
          <w:lang w:val="es-ES"/>
        </w:rPr>
        <w:t xml:space="preserve">alabra clave1; </w:t>
      </w:r>
      <w:r>
        <w:rPr>
          <w:rFonts w:eastAsia="cmtex9" w:cs="Times New Roman"/>
          <w:i/>
          <w:sz w:val="18"/>
          <w:szCs w:val="18"/>
          <w:lang w:val="es-ES"/>
        </w:rPr>
        <w:t>P</w:t>
      </w:r>
      <w:r w:rsidRPr="002B7181">
        <w:rPr>
          <w:rFonts w:eastAsia="cmtex9" w:cs="Times New Roman"/>
          <w:i/>
          <w:sz w:val="18"/>
          <w:szCs w:val="18"/>
          <w:lang w:val="es-ES"/>
        </w:rPr>
        <w:t>alabra clave2;</w:t>
      </w:r>
      <w:r>
        <w:rPr>
          <w:rFonts w:eastAsia="cmtex9" w:cs="Times New Roman"/>
          <w:i/>
          <w:sz w:val="18"/>
          <w:szCs w:val="18"/>
          <w:lang w:val="es-ES"/>
        </w:rPr>
        <w:t xml:space="preserve"> P</w:t>
      </w:r>
      <w:r w:rsidRPr="002B7181">
        <w:rPr>
          <w:rFonts w:eastAsia="cmtex9" w:cs="Times New Roman"/>
          <w:i/>
          <w:sz w:val="18"/>
          <w:szCs w:val="18"/>
          <w:lang w:val="es-ES"/>
        </w:rPr>
        <w:t>alabra clave3</w:t>
      </w:r>
    </w:p>
    <w:p w14:paraId="64AE16FD" w14:textId="77777777" w:rsidR="000C6F11" w:rsidRPr="002B7181" w:rsidRDefault="000C6F11" w:rsidP="000C6F11">
      <w:pPr>
        <w:spacing w:after="120"/>
        <w:rPr>
          <w:b/>
        </w:rPr>
      </w:pPr>
      <w:r w:rsidRPr="002B7181">
        <w:rPr>
          <w:b/>
          <w:i/>
        </w:rPr>
        <w:t>Abstract-</w:t>
      </w:r>
      <w:r w:rsidRPr="002B7181">
        <w:rPr>
          <w:b/>
        </w:rPr>
        <w:t xml:space="preserve"> It should concisely describe the following aspects of the work: objective and its context; description of the proposed approach to achieve the objective; main results, preferably showing quantitative data; and ﬁnally, the main contribution of the work. The abstract should not exceed 250 words.  </w:t>
      </w:r>
    </w:p>
    <w:p w14:paraId="64AE16FE" w14:textId="77777777" w:rsidR="000C6F11" w:rsidRPr="002B7181" w:rsidRDefault="000C6F11" w:rsidP="000C6F11">
      <w:pPr>
        <w:spacing w:before="9" w:after="240"/>
        <w:rPr>
          <w:rFonts w:eastAsia="cmtex9" w:cs="Times New Roman"/>
          <w:sz w:val="18"/>
          <w:szCs w:val="18"/>
        </w:rPr>
      </w:pPr>
      <w:r w:rsidRPr="002B7181">
        <w:rPr>
          <w:rFonts w:eastAsia="cmtex9" w:cs="Times New Roman"/>
          <w:b/>
          <w:sz w:val="18"/>
          <w:szCs w:val="18"/>
        </w:rPr>
        <w:t>Keywords:</w:t>
      </w:r>
      <w:r w:rsidRPr="002B7181">
        <w:rPr>
          <w:rFonts w:eastAsia="cmtex9" w:cs="Times New Roman"/>
          <w:sz w:val="18"/>
          <w:szCs w:val="18"/>
        </w:rPr>
        <w:t xml:space="preserve"> </w:t>
      </w:r>
      <w:r w:rsidRPr="002B7181">
        <w:rPr>
          <w:rFonts w:eastAsia="cmtex9" w:cs="Times New Roman"/>
          <w:i/>
          <w:sz w:val="18"/>
          <w:szCs w:val="18"/>
        </w:rPr>
        <w:t xml:space="preserve">keyword1: </w:t>
      </w:r>
      <w:r>
        <w:rPr>
          <w:rFonts w:eastAsia="cmtex9" w:cs="Times New Roman"/>
          <w:i/>
          <w:sz w:val="18"/>
          <w:szCs w:val="18"/>
        </w:rPr>
        <w:t>K</w:t>
      </w:r>
      <w:r w:rsidRPr="002B7181">
        <w:rPr>
          <w:rFonts w:eastAsia="cmtex9" w:cs="Times New Roman"/>
          <w:i/>
          <w:sz w:val="18"/>
          <w:szCs w:val="18"/>
        </w:rPr>
        <w:t xml:space="preserve">eyword2; </w:t>
      </w:r>
      <w:r>
        <w:rPr>
          <w:rFonts w:eastAsia="cmtex9" w:cs="Times New Roman"/>
          <w:i/>
          <w:sz w:val="18"/>
          <w:szCs w:val="18"/>
        </w:rPr>
        <w:t>K</w:t>
      </w:r>
      <w:r w:rsidRPr="002B7181">
        <w:rPr>
          <w:rFonts w:eastAsia="cmtex9" w:cs="Times New Roman"/>
          <w:i/>
          <w:sz w:val="18"/>
          <w:szCs w:val="18"/>
        </w:rPr>
        <w:t>eyword3</w:t>
      </w:r>
    </w:p>
    <w:p w14:paraId="64AE16FF" w14:textId="77777777" w:rsidR="000C6F11" w:rsidRDefault="000C6F11" w:rsidP="000C6F11">
      <w:pPr>
        <w:pStyle w:val="Heading1"/>
        <w:rPr>
          <w:lang w:val="es-ES"/>
        </w:rPr>
      </w:pPr>
      <w:r>
        <w:rPr>
          <w:lang w:val="es-ES"/>
        </w:rPr>
        <w:t>Introducción</w:t>
      </w:r>
    </w:p>
    <w:p w14:paraId="64AE1700" w14:textId="77777777" w:rsidR="000C6F11" w:rsidRDefault="000C6F11" w:rsidP="000C6F11">
      <w:pPr>
        <w:rPr>
          <w:lang w:val="es-ES"/>
        </w:rPr>
      </w:pPr>
      <w:r w:rsidRPr="00FC7559">
        <w:rPr>
          <w:lang w:val="es-ES"/>
        </w:rPr>
        <w:t>Debe describir de manera concisa la naturaleza del problema bajo investigación y sus antecedentes. También</w:t>
      </w:r>
      <w:r>
        <w:rPr>
          <w:lang w:val="es-ES"/>
        </w:rPr>
        <w:t xml:space="preserve"> </w:t>
      </w:r>
      <w:r w:rsidRPr="00FC7559">
        <w:rPr>
          <w:lang w:val="es-ES"/>
        </w:rPr>
        <w:t>debe establecer el objetivo del trabajo en el contexto</w:t>
      </w:r>
      <w:r>
        <w:rPr>
          <w:lang w:val="es-ES"/>
        </w:rPr>
        <w:t xml:space="preserve"> </w:t>
      </w:r>
      <w:r w:rsidRPr="00FC7559">
        <w:rPr>
          <w:lang w:val="es-ES"/>
        </w:rPr>
        <w:t>de investigaciones anteriores (estado del arte), citando</w:t>
      </w:r>
      <w:r>
        <w:rPr>
          <w:lang w:val="es-ES"/>
        </w:rPr>
        <w:t xml:space="preserve"> </w:t>
      </w:r>
      <w:r w:rsidRPr="00FC7559">
        <w:rPr>
          <w:lang w:val="es-ES"/>
        </w:rPr>
        <w:t>referencias relevantes a lo largo del texto. Por ejemplo,</w:t>
      </w:r>
      <w:r>
        <w:rPr>
          <w:lang w:val="es-ES"/>
        </w:rPr>
        <w:t xml:space="preserve"> </w:t>
      </w:r>
      <w:r>
        <w:rPr>
          <w:lang w:val="es-ES"/>
        </w:rPr>
        <w:fldChar w:fldCharType="begin"/>
      </w:r>
      <w:r>
        <w:rPr>
          <w:lang w:val="es-ES"/>
        </w:rPr>
        <w:instrText xml:space="preserve"> ADDIN ZOTERO_ITEM CSL_CITATION {"citationID":"C7Pg6CJI","properties":{"formattedCitation":"[1]","plainCitation":"[1]","noteIndex":0},"citationItems":[{"id":7861,"uris":["http://zotero.org/users/54811/items/PEUI7QLY"],"uri":["http://zotero.org/users/54811/items/PEUI7QLY"],"itemData":{"id":7861,"type":"article-journal","title":"Stability assessment for transmission systems with large utility-scale photovoltaic units","container-title":"IET Renewable Power Generation","page":"584-597","volume":"10","issue":"5","source":"DOI.org (Crossref)","abstract":"Photovoltaic (PV) systems are gradually replacing conventional synchronous generators. However, reduced system inertia and lack of dynamic grid support from PV are the main issues that could have a detrimental impact on the transient response in power systems when critical contingencies arise. In this study, the authors modelled and analysed transient and small-signal stability for a representative transmission system with realistic loading scenarios and high PV penetration levels. First, system eigenvalues were calculated to identify critical modes. Thereafter, the results of the small-signal analysis were further expanded by performing transient simulations after critical contingencies. Such contingencies detrimentally excited the critical modes of the system. To carry out this analysis, they implemented a positive-sequence dynamic model of a utility-scale PV unit (USPVU) in the open programming environment MATLAB/Simulink. This dynamic model is based on a Western Electricity Coordinating Council (WECC) generic model (full converter model), which is suitable for electromechanical transient studies. Also included was the model of the PV array, dc–dc converter, and associated control systems. The most critical factors pertaining to the detrimental or beneficial impact of USPVUs on stability were the unit commitment and dispatch strategy and the protection/control strategy during voltage swell and dip events for equivalent PV penetration and loading scenarios.","URL":"https://digital-library.theiet.org/content/journals/10.1049/iet-rpg.2015.0331","DOI":"10.1049/iet-rpg.2015.0331","ISSN":"1752-1416, 1752-1424","language":"en","author":[{"family":"Ruiz-Rodriguez","given":"Francisco J."},{"family":"Bueno","given":"Pedro G."},{"family":"Hernández","given":"Jesus C."}],"issued":{"date-parts":[["2016",5,1]]},"accessed":{"date-parts":[["2019",4,23]]}},"label":"page"}],"schema":"https://github.com/citation-style-language/schema/raw/master/csl-citation.json"} </w:instrText>
      </w:r>
      <w:r>
        <w:rPr>
          <w:lang w:val="es-ES"/>
        </w:rPr>
        <w:fldChar w:fldCharType="separate"/>
      </w:r>
      <w:r w:rsidRPr="000C6F11">
        <w:rPr>
          <w:rFonts w:cs="Times New Roman"/>
          <w:lang w:val="es-ES"/>
        </w:rPr>
        <w:t>[1]</w:t>
      </w:r>
      <w:r>
        <w:rPr>
          <w:lang w:val="es-ES"/>
        </w:rPr>
        <w:fldChar w:fldCharType="end"/>
      </w:r>
      <w:r>
        <w:rPr>
          <w:lang w:val="es-ES"/>
        </w:rPr>
        <w:t xml:space="preserve"> </w:t>
      </w:r>
      <w:r>
        <w:rPr>
          <w:lang w:val="es-ES"/>
        </w:rPr>
        <w:fldChar w:fldCharType="begin"/>
      </w:r>
      <w:r>
        <w:rPr>
          <w:lang w:val="es-ES"/>
        </w:rPr>
        <w:instrText xml:space="preserve"> ADDIN ZOTERO_ITEM CSL_CITATION {"citationID":"e95vzbYt","properties":{"formattedCitation":"[2]","plainCitation":"[2]","noteIndex":0},"citationItems":[{"id":6154,"uris":["http://zotero.org/users/54811/items/SQSDGRRT"],"uri":["http://zotero.org/users/54811/items/SQSDGRRT"],"itemData":{"id":6154,"type":"thesis","title":"Diseño e implementación de la etapa de potencia para un sistema de estimulación eléctrica funcional/medular para rehabilitacion de miembro superior","publisher":"Universidad Autónoma del Estado de México","publisher-place":"Toluca, Estado de México","number-of-pages":"94","event-place":"Toluca, Estado de México","language":"es","author":[{"family":"Leyva-Gutierrez","given":"Alejandro-Emilio"}],"issued":{"date-parts":[["2018",10,16]]}}}],"schema":"https://github.com/citation-style-language/schema/raw/master/csl-citation.json"} </w:instrText>
      </w:r>
      <w:r>
        <w:rPr>
          <w:lang w:val="es-ES"/>
        </w:rPr>
        <w:fldChar w:fldCharType="separate"/>
      </w:r>
      <w:r w:rsidRPr="000C6F11">
        <w:rPr>
          <w:rFonts w:cs="Times New Roman"/>
          <w:lang w:val="es-ES"/>
        </w:rPr>
        <w:t>[2]</w:t>
      </w:r>
      <w:r>
        <w:rPr>
          <w:lang w:val="es-ES"/>
        </w:rPr>
        <w:fldChar w:fldCharType="end"/>
      </w:r>
      <w:r>
        <w:rPr>
          <w:lang w:val="es-ES"/>
        </w:rPr>
        <w:t>. Se recomienda utilizar un software gestor de referencias como Mendely o Zotero. Elegir estilo de citas IEEE.</w:t>
      </w:r>
    </w:p>
    <w:p w14:paraId="64AE1701" w14:textId="77777777" w:rsidR="000C6F11" w:rsidRDefault="000C6F11" w:rsidP="000C6F11">
      <w:pPr>
        <w:rPr>
          <w:lang w:val="es-ES"/>
        </w:rPr>
      </w:pPr>
    </w:p>
    <w:p w14:paraId="64AE1702" w14:textId="77777777" w:rsidR="000C6F11" w:rsidRDefault="000C6F11" w:rsidP="000C6F11">
      <w:pPr>
        <w:spacing w:after="120"/>
        <w:rPr>
          <w:lang w:val="es-ES"/>
        </w:rPr>
      </w:pPr>
      <w:r w:rsidRPr="002B7181">
        <w:rPr>
          <w:lang w:val="es-ES"/>
        </w:rPr>
        <w:t>En la introducción es deseable presentar los términos y abreviaturas a</w:t>
      </w:r>
      <w:r>
        <w:rPr>
          <w:lang w:val="es-ES"/>
        </w:rPr>
        <w:t>ltamente especializados con el fi</w:t>
      </w:r>
      <w:r w:rsidRPr="002B7181">
        <w:rPr>
          <w:lang w:val="es-ES"/>
        </w:rPr>
        <w:t>n de</w:t>
      </w:r>
      <w:r>
        <w:rPr>
          <w:lang w:val="es-ES"/>
        </w:rPr>
        <w:t xml:space="preserve"> </w:t>
      </w:r>
      <w:r w:rsidRPr="002B7181">
        <w:rPr>
          <w:lang w:val="es-ES"/>
        </w:rPr>
        <w:t xml:space="preserve">facilitar </w:t>
      </w:r>
      <w:r>
        <w:rPr>
          <w:lang w:val="es-ES"/>
        </w:rPr>
        <w:t>la experiencia del lector. Las fi</w:t>
      </w:r>
      <w:r w:rsidRPr="002B7181">
        <w:rPr>
          <w:lang w:val="es-ES"/>
        </w:rPr>
        <w:t>guras deben ser</w:t>
      </w:r>
      <w:r>
        <w:rPr>
          <w:lang w:val="es-ES"/>
        </w:rPr>
        <w:t xml:space="preserve"> </w:t>
      </w:r>
      <w:r w:rsidRPr="002B7181">
        <w:rPr>
          <w:lang w:val="es-ES"/>
        </w:rPr>
        <w:t xml:space="preserve">referidas en el texto, por ejemplo: la </w:t>
      </w:r>
      <w:r>
        <w:rPr>
          <w:lang w:val="es-ES"/>
        </w:rPr>
        <w:fldChar w:fldCharType="begin"/>
      </w:r>
      <w:r>
        <w:rPr>
          <w:lang w:val="es-ES"/>
        </w:rPr>
        <w:instrText xml:space="preserve"> REF _Ref10799152 \h </w:instrText>
      </w:r>
      <w:r>
        <w:rPr>
          <w:lang w:val="es-ES"/>
        </w:rPr>
      </w:r>
      <w:r>
        <w:rPr>
          <w:lang w:val="es-ES"/>
        </w:rPr>
        <w:fldChar w:fldCharType="separate"/>
      </w:r>
      <w:r w:rsidRPr="002B7181">
        <w:rPr>
          <w:lang w:val="es-ES"/>
        </w:rPr>
        <w:t>Figura  1</w:t>
      </w:r>
      <w:r>
        <w:rPr>
          <w:lang w:val="es-ES"/>
        </w:rPr>
        <w:fldChar w:fldCharType="end"/>
      </w:r>
      <w:r>
        <w:rPr>
          <w:lang w:val="es-ES"/>
        </w:rPr>
        <w:t xml:space="preserve"> </w:t>
      </w:r>
      <w:r w:rsidRPr="002B7181">
        <w:rPr>
          <w:lang w:val="es-ES"/>
        </w:rPr>
        <w:t>muestra...</w:t>
      </w:r>
    </w:p>
    <w:p w14:paraId="64AE1703" w14:textId="77777777" w:rsidR="000C6F11" w:rsidRDefault="000C6F11" w:rsidP="000C6F11">
      <w:pPr>
        <w:keepNext/>
        <w:jc w:val="center"/>
      </w:pPr>
      <w:r w:rsidRPr="00FC7559">
        <w:rPr>
          <w:rFonts w:eastAsia="umr10" w:cs="Times New Roman"/>
          <w:noProof/>
          <w:position w:val="-55"/>
          <w:szCs w:val="20"/>
          <w:lang w:eastAsia="ja-JP"/>
        </w:rPr>
        <w:drawing>
          <wp:inline distT="0" distB="0" distL="0" distR="0" wp14:anchorId="64AE1731" wp14:editId="64AE1732">
            <wp:extent cx="3108388" cy="176422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108388" cy="1764220"/>
                    </a:xfrm>
                    <a:prstGeom prst="rect">
                      <a:avLst/>
                    </a:prstGeom>
                  </pic:spPr>
                </pic:pic>
              </a:graphicData>
            </a:graphic>
          </wp:inline>
        </w:drawing>
      </w:r>
    </w:p>
    <w:p w14:paraId="64AE1704" w14:textId="77777777" w:rsidR="000C6F11" w:rsidRPr="002B7181" w:rsidRDefault="000C6F11" w:rsidP="000C6F11">
      <w:pPr>
        <w:pStyle w:val="Caption"/>
        <w:spacing w:after="120"/>
      </w:pPr>
      <w:bookmarkStart w:id="0" w:name="_Ref10799152"/>
      <w:r w:rsidRPr="002B7181">
        <w:t xml:space="preserve">Figura  </w:t>
      </w:r>
      <w:r w:rsidRPr="002B7181">
        <w:fldChar w:fldCharType="begin"/>
      </w:r>
      <w:r w:rsidRPr="002B7181">
        <w:instrText xml:space="preserve"> SEQ Figura_ \* ARABIC </w:instrText>
      </w:r>
      <w:r w:rsidRPr="002B7181">
        <w:fldChar w:fldCharType="separate"/>
      </w:r>
      <w:r>
        <w:rPr>
          <w:noProof/>
        </w:rPr>
        <w:t>1</w:t>
      </w:r>
      <w:r w:rsidRPr="002B7181">
        <w:fldChar w:fldCharType="end"/>
      </w:r>
      <w:bookmarkEnd w:id="0"/>
      <w:r w:rsidRPr="002B7181">
        <w:t>. Descripción de la figura 1</w:t>
      </w:r>
    </w:p>
    <w:p w14:paraId="64AE1705" w14:textId="77777777" w:rsidR="000C6F11" w:rsidRDefault="000C6F11" w:rsidP="000C6F11">
      <w:pPr>
        <w:pStyle w:val="Heading1"/>
        <w:rPr>
          <w:lang w:val="es-ES"/>
        </w:rPr>
      </w:pPr>
      <w:r>
        <w:rPr>
          <w:lang w:val="es-ES"/>
        </w:rPr>
        <w:t>Metodología</w:t>
      </w:r>
    </w:p>
    <w:p w14:paraId="64AE1706" w14:textId="77777777" w:rsidR="000C6F11" w:rsidRDefault="000C6F11" w:rsidP="000C6F11">
      <w:pPr>
        <w:spacing w:after="120"/>
        <w:rPr>
          <w:lang w:val="es-ES"/>
        </w:rPr>
      </w:pPr>
      <w:r w:rsidRPr="002B7181">
        <w:rPr>
          <w:lang w:val="es-ES"/>
        </w:rPr>
        <w:t>Esta sección</w:t>
      </w:r>
      <w:r>
        <w:rPr>
          <w:lang w:val="es-ES"/>
        </w:rPr>
        <w:t xml:space="preserve"> debe proporcionar detalles suficientes</w:t>
      </w:r>
      <w:r w:rsidRPr="002B7181">
        <w:rPr>
          <w:lang w:val="es-ES"/>
        </w:rPr>
        <w:t xml:space="preserve"> del experimento, la simulación, la prueba estadística</w:t>
      </w:r>
      <w:r>
        <w:rPr>
          <w:lang w:val="es-ES"/>
        </w:rPr>
        <w:t xml:space="preserve"> o el aná</w:t>
      </w:r>
      <w:r w:rsidRPr="002B7181">
        <w:rPr>
          <w:lang w:val="es-ES"/>
        </w:rPr>
        <w:t>lisis realizado para generar los resultados, de manera que</w:t>
      </w:r>
      <w:r>
        <w:rPr>
          <w:lang w:val="es-ES"/>
        </w:rPr>
        <w:t xml:space="preserve"> </w:t>
      </w:r>
      <w:r w:rsidRPr="002B7181">
        <w:rPr>
          <w:lang w:val="es-ES"/>
        </w:rPr>
        <w:t>otros investigadores puedan repetir el método y los resultados s</w:t>
      </w:r>
      <w:r>
        <w:rPr>
          <w:lang w:val="es-ES"/>
        </w:rPr>
        <w:t>e puedan reproducir. Tanto las fi</w:t>
      </w:r>
      <w:r w:rsidRPr="002B7181">
        <w:rPr>
          <w:lang w:val="es-ES"/>
        </w:rPr>
        <w:t>guras como</w:t>
      </w:r>
      <w:r>
        <w:rPr>
          <w:lang w:val="es-ES"/>
        </w:rPr>
        <w:t xml:space="preserve"> </w:t>
      </w:r>
      <w:r w:rsidRPr="002B7181">
        <w:rPr>
          <w:lang w:val="es-ES"/>
        </w:rPr>
        <w:t>las ecuaciones empleadas deben estar citadas en el texto.</w:t>
      </w:r>
      <w:r>
        <w:rPr>
          <w:lang w:val="es-ES"/>
        </w:rPr>
        <w:t xml:space="preserve"> </w:t>
      </w:r>
      <w:r w:rsidRPr="002B7181">
        <w:rPr>
          <w:lang w:val="es-ES"/>
        </w:rPr>
        <w:t>Por ejemplo: el modelo se describe mediante la</w:t>
      </w:r>
      <w:r>
        <w:rPr>
          <w:lang w:val="es-ES"/>
        </w:rPr>
        <w:t xml:space="preserve"> Ecuación</w:t>
      </w:r>
      <w:r w:rsidRPr="002B7181">
        <w:rPr>
          <w:lang w:val="es-ES"/>
        </w:rPr>
        <w:t xml:space="preserve"> </w:t>
      </w:r>
      <w:r>
        <w:rPr>
          <w:lang w:val="es-ES"/>
        </w:rPr>
        <w:fldChar w:fldCharType="begin"/>
      </w:r>
      <w:r>
        <w:rPr>
          <w:lang w:val="es-ES"/>
        </w:rPr>
        <w:instrText xml:space="preserve"> REF _Ref10800699 \h </w:instrText>
      </w:r>
      <w:r>
        <w:rPr>
          <w:lang w:val="es-ES"/>
        </w:rPr>
      </w:r>
      <w:r>
        <w:rPr>
          <w:lang w:val="es-ES"/>
        </w:rPr>
        <w:fldChar w:fldCharType="separate"/>
      </w:r>
      <w:r>
        <w:rPr>
          <w:lang w:val="es-ES"/>
        </w:rPr>
        <w:t>(</w:t>
      </w:r>
      <w:r>
        <w:rPr>
          <w:noProof/>
        </w:rPr>
        <w:t>1</w:t>
      </w:r>
      <w:r>
        <w:rPr>
          <w:lang w:val="es-ES"/>
        </w:rPr>
        <w:fldChar w:fldCharType="end"/>
      </w:r>
      <w:r>
        <w:rPr>
          <w:lang w:val="es-ES"/>
        </w:rPr>
        <w:t>)</w:t>
      </w:r>
      <w:r w:rsidRPr="002B7181">
        <w:rPr>
          <w:lang w:val="es-ES"/>
        </w:rPr>
        <w:t>.</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3824"/>
        <w:gridCol w:w="478"/>
      </w:tblGrid>
      <w:tr w:rsidR="000C6F11" w14:paraId="64AE170A" w14:textId="77777777" w:rsidTr="000C6F11">
        <w:trPr>
          <w:jc w:val="right"/>
        </w:trPr>
        <w:tc>
          <w:tcPr>
            <w:tcW w:w="500" w:type="pct"/>
            <w:vAlign w:val="center"/>
          </w:tcPr>
          <w:p w14:paraId="64AE1707" w14:textId="77777777" w:rsidR="000C6F11" w:rsidRDefault="000C6F11" w:rsidP="00603477">
            <w:pPr>
              <w:rPr>
                <w:lang w:val="es-ES"/>
              </w:rPr>
            </w:pPr>
          </w:p>
        </w:tc>
        <w:tc>
          <w:tcPr>
            <w:tcW w:w="4000" w:type="pct"/>
            <w:vAlign w:val="center"/>
          </w:tcPr>
          <w:p w14:paraId="64AE1708" w14:textId="77777777" w:rsidR="000C6F11" w:rsidRDefault="000C6F11" w:rsidP="00603477">
            <w:pPr>
              <w:rPr>
                <w:lang w:val="es-ES"/>
              </w:rPr>
            </w:pPr>
            <m:oMathPara>
              <m:oMath>
                <m:r>
                  <w:rPr>
                    <w:rFonts w:ascii="Cambria Math" w:hAnsi="Cambria Math"/>
                    <w:lang w:val="es-ES"/>
                  </w:rPr>
                  <m:t>y=</m:t>
                </m:r>
                <m:f>
                  <m:fPr>
                    <m:ctrlPr>
                      <w:rPr>
                        <w:rFonts w:ascii="Cambria Math" w:hAnsi="Cambria Math"/>
                        <w:i/>
                        <w:lang w:val="es-ES"/>
                      </w:rPr>
                    </m:ctrlPr>
                  </m:fPr>
                  <m:num>
                    <m:rad>
                      <m:radPr>
                        <m:degHide m:val="1"/>
                        <m:ctrlPr>
                          <w:rPr>
                            <w:rFonts w:ascii="Cambria Math" w:hAnsi="Cambria Math"/>
                            <w:i/>
                            <w:lang w:val="es-ES"/>
                          </w:rPr>
                        </m:ctrlPr>
                      </m:radPr>
                      <m:deg/>
                      <m:e>
                        <m:r>
                          <w:rPr>
                            <w:rFonts w:ascii="Cambria Math" w:hAnsi="Cambria Math"/>
                            <w:lang w:val="es-ES"/>
                          </w:rPr>
                          <m:t>x</m:t>
                        </m:r>
                      </m:e>
                    </m:rad>
                  </m:num>
                  <m:den>
                    <m:sSub>
                      <m:sSubPr>
                        <m:ctrlPr>
                          <w:rPr>
                            <w:rFonts w:ascii="Cambria Math" w:hAnsi="Cambria Math"/>
                            <w:i/>
                            <w:lang w:val="es-ES"/>
                          </w:rPr>
                        </m:ctrlPr>
                      </m:sSubPr>
                      <m:e>
                        <m:r>
                          <w:rPr>
                            <w:rFonts w:ascii="Cambria Math" w:hAnsi="Cambria Math"/>
                            <w:lang w:val="es-ES"/>
                          </w:rPr>
                          <m:t>x</m:t>
                        </m:r>
                      </m:e>
                      <m:sub>
                        <m:r>
                          <w:rPr>
                            <w:rFonts w:ascii="Cambria Math" w:hAnsi="Cambria Math"/>
                            <w:lang w:val="es-ES"/>
                          </w:rPr>
                          <m:t>1</m:t>
                        </m:r>
                      </m:sub>
                    </m:sSub>
                  </m:den>
                </m:f>
              </m:oMath>
            </m:oMathPara>
          </w:p>
        </w:tc>
        <w:tc>
          <w:tcPr>
            <w:tcW w:w="500" w:type="pct"/>
            <w:vAlign w:val="center"/>
          </w:tcPr>
          <w:p w14:paraId="64AE1709" w14:textId="77777777" w:rsidR="000C6F11" w:rsidRDefault="000C6F11" w:rsidP="00603477">
            <w:pPr>
              <w:rPr>
                <w:lang w:val="es-ES"/>
              </w:rPr>
            </w:pPr>
            <w:bookmarkStart w:id="1" w:name="_Ref10800699"/>
            <w:r>
              <w:rPr>
                <w:lang w:val="es-ES"/>
              </w:rPr>
              <w:t>(</w:t>
            </w:r>
            <w:fldSimple w:instr=" SEQ Ecuación \* ARABIC ">
              <w:r>
                <w:rPr>
                  <w:noProof/>
                </w:rPr>
                <w:t>1</w:t>
              </w:r>
            </w:fldSimple>
            <w:bookmarkEnd w:id="1"/>
            <w:r>
              <w:t>)</w:t>
            </w:r>
          </w:p>
        </w:tc>
      </w:tr>
    </w:tbl>
    <w:p w14:paraId="64AE170B" w14:textId="77777777" w:rsidR="000C6F11" w:rsidRDefault="000C6F11" w:rsidP="000C6F11">
      <w:pPr>
        <w:pStyle w:val="Heading1"/>
        <w:rPr>
          <w:lang w:val="es-ES"/>
        </w:rPr>
      </w:pPr>
      <w:r>
        <w:rPr>
          <w:lang w:val="es-ES"/>
        </w:rPr>
        <w:t>Resultados</w:t>
      </w:r>
    </w:p>
    <w:p w14:paraId="64AE170C" w14:textId="77777777" w:rsidR="000C6F11" w:rsidRDefault="000C6F11" w:rsidP="000C6F11">
      <w:pPr>
        <w:spacing w:after="120"/>
        <w:rPr>
          <w:lang w:val="es-ES"/>
        </w:rPr>
      </w:pPr>
      <w:r w:rsidRPr="005009A8">
        <w:rPr>
          <w:lang w:val="es-ES"/>
        </w:rPr>
        <w:t>La sección de resultados debe detallar los principales hallazgos de su estudio. Debe usar tablas solo para mejorar</w:t>
      </w:r>
      <w:r>
        <w:rPr>
          <w:lang w:val="es-ES"/>
        </w:rPr>
        <w:t xml:space="preserve"> </w:t>
      </w:r>
      <w:r w:rsidRPr="005009A8">
        <w:rPr>
          <w:lang w:val="es-ES"/>
        </w:rPr>
        <w:t>la concisión o cuando la información no se puede proporcionar satisfactoriamente de otras maneras, como histogramas o</w:t>
      </w:r>
      <w:r>
        <w:rPr>
          <w:lang w:val="es-ES"/>
        </w:rPr>
        <w:t xml:space="preserve"> gráficos</w:t>
      </w:r>
      <w:r w:rsidRPr="005009A8">
        <w:rPr>
          <w:lang w:val="es-ES"/>
        </w:rPr>
        <w:t>. Las tablas deben ser numeradas en</w:t>
      </w:r>
      <w:r>
        <w:rPr>
          <w:lang w:val="es-ES"/>
        </w:rPr>
        <w:t xml:space="preserve"> </w:t>
      </w:r>
      <w:r w:rsidRPr="005009A8">
        <w:rPr>
          <w:lang w:val="es-ES"/>
        </w:rPr>
        <w:t>serie y referidas en el texto por número (</w:t>
      </w:r>
      <w:r>
        <w:rPr>
          <w:lang w:val="es-ES"/>
        </w:rPr>
        <w:fldChar w:fldCharType="begin"/>
      </w:r>
      <w:r>
        <w:rPr>
          <w:lang w:val="es-ES"/>
        </w:rPr>
        <w:instrText xml:space="preserve"> REF _Ref10800893 \h </w:instrText>
      </w:r>
      <w:r>
        <w:rPr>
          <w:lang w:val="es-ES"/>
        </w:rPr>
      </w:r>
      <w:r>
        <w:rPr>
          <w:lang w:val="es-ES"/>
        </w:rPr>
        <w:fldChar w:fldCharType="separate"/>
      </w:r>
      <w:r w:rsidRPr="001237F0">
        <w:rPr>
          <w:lang w:val="es-ES"/>
        </w:rPr>
        <w:t xml:space="preserve">Tabla </w:t>
      </w:r>
      <w:r w:rsidRPr="001237F0">
        <w:rPr>
          <w:noProof/>
          <w:lang w:val="es-ES"/>
        </w:rPr>
        <w:t>1</w:t>
      </w:r>
      <w:r>
        <w:rPr>
          <w:lang w:val="es-ES"/>
        </w:rPr>
        <w:fldChar w:fldCharType="end"/>
      </w:r>
      <w:r w:rsidRPr="005009A8">
        <w:rPr>
          <w:lang w:val="es-ES"/>
        </w:rPr>
        <w:t>, etc.).</w:t>
      </w:r>
      <w:r>
        <w:rPr>
          <w:lang w:val="es-ES"/>
        </w:rPr>
        <w:t xml:space="preserve"> </w:t>
      </w:r>
      <w:r w:rsidRPr="005009A8">
        <w:rPr>
          <w:lang w:val="es-ES"/>
        </w:rPr>
        <w:t>Cada tabla debe tener un título explicativo que sea lo</w:t>
      </w:r>
      <w:r>
        <w:rPr>
          <w:lang w:val="es-ES"/>
        </w:rPr>
        <w:t xml:space="preserve"> </w:t>
      </w:r>
      <w:r w:rsidRPr="005009A8">
        <w:rPr>
          <w:lang w:val="es-ES"/>
        </w:rPr>
        <w:t>más conciso posible, colocado en la parte superior.</w:t>
      </w:r>
    </w:p>
    <w:p w14:paraId="64AE170D" w14:textId="77777777" w:rsidR="000C6F11" w:rsidRDefault="000C6F11" w:rsidP="000C6F11">
      <w:pPr>
        <w:pStyle w:val="Caption"/>
        <w:keepNext/>
        <w:spacing w:after="0"/>
      </w:pPr>
      <w:bookmarkStart w:id="2" w:name="_Ref10800893"/>
      <w:r>
        <w:t xml:space="preserve">Tabla </w:t>
      </w:r>
      <w:r>
        <w:fldChar w:fldCharType="begin"/>
      </w:r>
      <w:r>
        <w:instrText xml:space="preserve"> SEQ Tabla \* ARABIC </w:instrText>
      </w:r>
      <w:r>
        <w:fldChar w:fldCharType="separate"/>
      </w:r>
      <w:r>
        <w:rPr>
          <w:noProof/>
        </w:rPr>
        <w:t>1</w:t>
      </w:r>
      <w:r>
        <w:fldChar w:fldCharType="end"/>
      </w:r>
      <w:bookmarkEnd w:id="2"/>
      <w:r>
        <w:t>. Descripción de la tabla.</w:t>
      </w:r>
    </w:p>
    <w:tbl>
      <w:tblPr>
        <w:tblStyle w:val="TableNormal1"/>
        <w:tblW w:w="0" w:type="auto"/>
        <w:jc w:val="center"/>
        <w:tblLook w:val="01E0" w:firstRow="1" w:lastRow="1" w:firstColumn="1" w:lastColumn="1" w:noHBand="0" w:noVBand="0"/>
      </w:tblPr>
      <w:tblGrid>
        <w:gridCol w:w="1009"/>
        <w:gridCol w:w="631"/>
        <w:gridCol w:w="657"/>
        <w:gridCol w:w="611"/>
      </w:tblGrid>
      <w:tr w:rsidR="000C6F11" w:rsidRPr="001237F0" w14:paraId="64AE170F" w14:textId="77777777" w:rsidTr="000C6F11">
        <w:trPr>
          <w:trHeight w:hRule="exact" w:val="247"/>
          <w:jc w:val="center"/>
        </w:trPr>
        <w:tc>
          <w:tcPr>
            <w:tcW w:w="0" w:type="auto"/>
            <w:gridSpan w:val="4"/>
            <w:tcBorders>
              <w:top w:val="single" w:sz="3" w:space="0" w:color="000000"/>
              <w:left w:val="single" w:sz="3" w:space="0" w:color="000000"/>
              <w:bottom w:val="single" w:sz="3" w:space="0" w:color="000000"/>
              <w:right w:val="single" w:sz="3" w:space="0" w:color="000000"/>
            </w:tcBorders>
            <w:vAlign w:val="center"/>
          </w:tcPr>
          <w:p w14:paraId="64AE170E" w14:textId="77777777" w:rsidR="000C6F11" w:rsidRPr="001237F0" w:rsidRDefault="000C6F11" w:rsidP="00603477">
            <w:pPr>
              <w:pStyle w:val="TableParagraph"/>
              <w:spacing w:line="222" w:lineRule="exact"/>
              <w:jc w:val="center"/>
              <w:rPr>
                <w:rFonts w:eastAsia="umr10" w:cs="Times New Roman"/>
                <w:szCs w:val="20"/>
                <w:lang w:val="es-MX"/>
              </w:rPr>
            </w:pPr>
            <w:r w:rsidRPr="001237F0">
              <w:rPr>
                <w:rFonts w:cs="Times New Roman"/>
                <w:lang w:val="es-MX"/>
              </w:rPr>
              <w:t>Lista de</w:t>
            </w:r>
            <w:r w:rsidRPr="001237F0">
              <w:rPr>
                <w:rFonts w:cs="Times New Roman"/>
                <w:spacing w:val="-13"/>
                <w:lang w:val="es-MX"/>
              </w:rPr>
              <w:t xml:space="preserve"> </w:t>
            </w:r>
            <w:r w:rsidRPr="001237F0">
              <w:rPr>
                <w:rFonts w:cs="Times New Roman"/>
                <w:lang w:val="es-MX"/>
              </w:rPr>
              <w:t>elementos</w:t>
            </w:r>
          </w:p>
        </w:tc>
      </w:tr>
      <w:tr w:rsidR="000C6F11" w:rsidRPr="001237F0" w14:paraId="64AE1714" w14:textId="77777777" w:rsidTr="000C6F11">
        <w:trPr>
          <w:trHeight w:hRule="exact" w:val="247"/>
          <w:jc w:val="center"/>
        </w:trPr>
        <w:tc>
          <w:tcPr>
            <w:tcW w:w="0" w:type="auto"/>
            <w:tcBorders>
              <w:top w:val="single" w:sz="3" w:space="0" w:color="000000"/>
              <w:left w:val="single" w:sz="3" w:space="0" w:color="000000"/>
              <w:bottom w:val="single" w:sz="3" w:space="0" w:color="000000"/>
              <w:right w:val="single" w:sz="19" w:space="0" w:color="000000"/>
            </w:tcBorders>
            <w:vAlign w:val="center"/>
          </w:tcPr>
          <w:p w14:paraId="64AE1710" w14:textId="77777777" w:rsidR="000C6F11" w:rsidRPr="001237F0" w:rsidRDefault="000C6F11" w:rsidP="00603477">
            <w:pPr>
              <w:pStyle w:val="TableParagraph"/>
              <w:spacing w:line="222" w:lineRule="exact"/>
              <w:ind w:left="115"/>
              <w:rPr>
                <w:rFonts w:eastAsia="umr10" w:cs="Times New Roman"/>
                <w:szCs w:val="20"/>
                <w:lang w:val="es-MX"/>
              </w:rPr>
            </w:pPr>
            <w:r w:rsidRPr="001237F0">
              <w:rPr>
                <w:rFonts w:cs="Times New Roman"/>
                <w:lang w:val="es-MX"/>
              </w:rPr>
              <w:t>Elementos</w:t>
            </w:r>
          </w:p>
        </w:tc>
        <w:tc>
          <w:tcPr>
            <w:tcW w:w="0" w:type="auto"/>
            <w:tcBorders>
              <w:top w:val="single" w:sz="3" w:space="0" w:color="000000"/>
              <w:left w:val="single" w:sz="19" w:space="0" w:color="000000"/>
              <w:bottom w:val="single" w:sz="3" w:space="0" w:color="000000"/>
              <w:right w:val="single" w:sz="3" w:space="0" w:color="000000"/>
            </w:tcBorders>
            <w:vAlign w:val="center"/>
          </w:tcPr>
          <w:p w14:paraId="64AE1711" w14:textId="77777777" w:rsidR="000C6F11" w:rsidRPr="001237F0" w:rsidRDefault="000C6F11" w:rsidP="00603477">
            <w:pPr>
              <w:pStyle w:val="TableParagraph"/>
              <w:spacing w:line="222" w:lineRule="exact"/>
              <w:ind w:left="115"/>
              <w:rPr>
                <w:rFonts w:eastAsia="umr10" w:cs="Times New Roman"/>
                <w:szCs w:val="20"/>
                <w:lang w:val="es-MX"/>
              </w:rPr>
            </w:pPr>
            <w:r w:rsidRPr="001237F0">
              <w:rPr>
                <w:rFonts w:cs="Times New Roman"/>
                <w:lang w:val="es-MX"/>
              </w:rPr>
              <w:t>Dato1</w:t>
            </w:r>
          </w:p>
        </w:tc>
        <w:tc>
          <w:tcPr>
            <w:tcW w:w="0" w:type="auto"/>
            <w:tcBorders>
              <w:top w:val="single" w:sz="3" w:space="0" w:color="000000"/>
              <w:left w:val="single" w:sz="3" w:space="0" w:color="000000"/>
              <w:bottom w:val="single" w:sz="3" w:space="0" w:color="000000"/>
              <w:right w:val="single" w:sz="3" w:space="0" w:color="000000"/>
            </w:tcBorders>
            <w:vAlign w:val="center"/>
          </w:tcPr>
          <w:p w14:paraId="64AE1712" w14:textId="77777777" w:rsidR="000C6F11" w:rsidRPr="001237F0" w:rsidRDefault="000C6F11" w:rsidP="00603477">
            <w:pPr>
              <w:pStyle w:val="TableParagraph"/>
              <w:spacing w:line="222" w:lineRule="exact"/>
              <w:ind w:left="115"/>
              <w:rPr>
                <w:rFonts w:eastAsia="umr10" w:cs="Times New Roman"/>
                <w:szCs w:val="20"/>
                <w:lang w:val="es-MX"/>
              </w:rPr>
            </w:pPr>
            <w:r w:rsidRPr="001237F0">
              <w:rPr>
                <w:rFonts w:cs="Times New Roman"/>
                <w:lang w:val="es-MX"/>
              </w:rPr>
              <w:t>Dato</w:t>
            </w:r>
            <w:r w:rsidRPr="001237F0">
              <w:rPr>
                <w:rFonts w:cs="Times New Roman"/>
                <w:spacing w:val="-4"/>
                <w:lang w:val="es-MX"/>
              </w:rPr>
              <w:t xml:space="preserve"> </w:t>
            </w:r>
            <w:r w:rsidRPr="001237F0">
              <w:rPr>
                <w:rFonts w:cs="Times New Roman"/>
                <w:lang w:val="es-MX"/>
              </w:rPr>
              <w:t>2</w:t>
            </w:r>
          </w:p>
        </w:tc>
        <w:tc>
          <w:tcPr>
            <w:tcW w:w="0" w:type="auto"/>
            <w:tcBorders>
              <w:top w:val="single" w:sz="3" w:space="0" w:color="000000"/>
              <w:left w:val="single" w:sz="3" w:space="0" w:color="000000"/>
              <w:bottom w:val="single" w:sz="3" w:space="0" w:color="000000"/>
              <w:right w:val="single" w:sz="3" w:space="0" w:color="000000"/>
            </w:tcBorders>
            <w:vAlign w:val="center"/>
          </w:tcPr>
          <w:p w14:paraId="64AE1713" w14:textId="77777777" w:rsidR="000C6F11" w:rsidRPr="001237F0" w:rsidRDefault="000C6F11" w:rsidP="00603477">
            <w:pPr>
              <w:pStyle w:val="TableParagraph"/>
              <w:spacing w:line="222" w:lineRule="exact"/>
              <w:ind w:left="115"/>
              <w:rPr>
                <w:rFonts w:eastAsia="umr10" w:cs="Times New Roman"/>
                <w:szCs w:val="20"/>
                <w:lang w:val="es-MX"/>
              </w:rPr>
            </w:pPr>
            <w:r w:rsidRPr="001237F0">
              <w:rPr>
                <w:rFonts w:cs="Times New Roman"/>
                <w:lang w:val="es-MX"/>
              </w:rPr>
              <w:t>Dato3</w:t>
            </w:r>
          </w:p>
        </w:tc>
      </w:tr>
      <w:tr w:rsidR="000C6F11" w:rsidRPr="001237F0" w14:paraId="64AE1719" w14:textId="77777777" w:rsidTr="000C6F11">
        <w:trPr>
          <w:trHeight w:hRule="exact" w:val="241"/>
          <w:jc w:val="center"/>
        </w:trPr>
        <w:tc>
          <w:tcPr>
            <w:tcW w:w="0" w:type="auto"/>
            <w:tcBorders>
              <w:top w:val="single" w:sz="3" w:space="0" w:color="000000"/>
              <w:left w:val="single" w:sz="3" w:space="0" w:color="000000"/>
              <w:bottom w:val="nil"/>
              <w:right w:val="single" w:sz="19" w:space="0" w:color="000000"/>
            </w:tcBorders>
            <w:vAlign w:val="center"/>
          </w:tcPr>
          <w:p w14:paraId="64AE1715" w14:textId="77777777" w:rsidR="000C6F11" w:rsidRPr="001237F0" w:rsidRDefault="000C6F11" w:rsidP="00603477">
            <w:pPr>
              <w:pStyle w:val="TableParagraph"/>
              <w:spacing w:line="222" w:lineRule="exact"/>
              <w:ind w:left="115"/>
              <w:rPr>
                <w:rFonts w:eastAsia="umr10" w:cs="Times New Roman"/>
                <w:szCs w:val="20"/>
                <w:lang w:val="es-MX"/>
              </w:rPr>
            </w:pPr>
            <w:r w:rsidRPr="001237F0">
              <w:rPr>
                <w:rFonts w:cs="Times New Roman"/>
                <w:lang w:val="es-MX"/>
              </w:rPr>
              <w:t>Elemento1</w:t>
            </w:r>
          </w:p>
        </w:tc>
        <w:tc>
          <w:tcPr>
            <w:tcW w:w="0" w:type="auto"/>
            <w:tcBorders>
              <w:top w:val="single" w:sz="3" w:space="0" w:color="000000"/>
              <w:left w:val="single" w:sz="19" w:space="0" w:color="000000"/>
              <w:bottom w:val="nil"/>
              <w:right w:val="single" w:sz="3" w:space="0" w:color="000000"/>
            </w:tcBorders>
            <w:vAlign w:val="center"/>
          </w:tcPr>
          <w:p w14:paraId="64AE1716" w14:textId="77777777" w:rsidR="000C6F11" w:rsidRPr="001237F0" w:rsidRDefault="000C6F11" w:rsidP="00603477">
            <w:pPr>
              <w:pStyle w:val="TableParagraph"/>
              <w:spacing w:line="222" w:lineRule="exact"/>
              <w:ind w:left="115"/>
              <w:rPr>
                <w:rFonts w:eastAsia="umr10" w:cs="Times New Roman"/>
                <w:szCs w:val="20"/>
                <w:lang w:val="es-MX"/>
              </w:rPr>
            </w:pPr>
            <w:r w:rsidRPr="001237F0">
              <w:rPr>
                <w:rFonts w:cs="Times New Roman"/>
                <w:lang w:val="es-MX"/>
              </w:rPr>
              <w:t>AF</w:t>
            </w:r>
          </w:p>
        </w:tc>
        <w:tc>
          <w:tcPr>
            <w:tcW w:w="0" w:type="auto"/>
            <w:tcBorders>
              <w:top w:val="single" w:sz="3" w:space="0" w:color="000000"/>
              <w:left w:val="single" w:sz="3" w:space="0" w:color="000000"/>
              <w:bottom w:val="nil"/>
              <w:right w:val="single" w:sz="3" w:space="0" w:color="000000"/>
            </w:tcBorders>
            <w:vAlign w:val="center"/>
          </w:tcPr>
          <w:p w14:paraId="64AE1717" w14:textId="77777777" w:rsidR="000C6F11" w:rsidRPr="001237F0" w:rsidRDefault="000C6F11" w:rsidP="00603477">
            <w:pPr>
              <w:pStyle w:val="TableParagraph"/>
              <w:spacing w:line="222" w:lineRule="exact"/>
              <w:ind w:left="115"/>
              <w:rPr>
                <w:rFonts w:eastAsia="umr10" w:cs="Times New Roman"/>
                <w:szCs w:val="20"/>
                <w:lang w:val="es-MX"/>
              </w:rPr>
            </w:pPr>
            <w:r w:rsidRPr="001237F0">
              <w:rPr>
                <w:rFonts w:cs="Times New Roman"/>
                <w:spacing w:val="-3"/>
                <w:lang w:val="es-MX"/>
              </w:rPr>
              <w:t>AFG</w:t>
            </w:r>
          </w:p>
        </w:tc>
        <w:tc>
          <w:tcPr>
            <w:tcW w:w="0" w:type="auto"/>
            <w:tcBorders>
              <w:top w:val="single" w:sz="3" w:space="0" w:color="000000"/>
              <w:left w:val="single" w:sz="3" w:space="0" w:color="000000"/>
              <w:bottom w:val="nil"/>
              <w:right w:val="single" w:sz="3" w:space="0" w:color="000000"/>
            </w:tcBorders>
            <w:vAlign w:val="center"/>
          </w:tcPr>
          <w:p w14:paraId="64AE1718" w14:textId="77777777" w:rsidR="000C6F11" w:rsidRPr="001237F0" w:rsidRDefault="000C6F11" w:rsidP="00603477">
            <w:pPr>
              <w:pStyle w:val="TableParagraph"/>
              <w:spacing w:line="222" w:lineRule="exact"/>
              <w:ind w:left="115"/>
              <w:rPr>
                <w:rFonts w:eastAsia="umr10" w:cs="Times New Roman"/>
                <w:szCs w:val="20"/>
                <w:lang w:val="es-MX"/>
              </w:rPr>
            </w:pPr>
            <w:r w:rsidRPr="001237F0">
              <w:rPr>
                <w:rFonts w:cs="Times New Roman"/>
                <w:lang w:val="es-MX"/>
              </w:rPr>
              <w:t>004</w:t>
            </w:r>
          </w:p>
        </w:tc>
      </w:tr>
      <w:tr w:rsidR="000C6F11" w:rsidRPr="001237F0" w14:paraId="64AE171E" w14:textId="77777777" w:rsidTr="000C6F11">
        <w:trPr>
          <w:trHeight w:hRule="exact" w:val="239"/>
          <w:jc w:val="center"/>
        </w:trPr>
        <w:tc>
          <w:tcPr>
            <w:tcW w:w="0" w:type="auto"/>
            <w:tcBorders>
              <w:top w:val="nil"/>
              <w:left w:val="single" w:sz="3" w:space="0" w:color="000000"/>
              <w:bottom w:val="nil"/>
              <w:right w:val="single" w:sz="19" w:space="0" w:color="000000"/>
            </w:tcBorders>
            <w:vAlign w:val="center"/>
          </w:tcPr>
          <w:p w14:paraId="64AE171A" w14:textId="77777777" w:rsidR="000C6F11" w:rsidRPr="001237F0" w:rsidRDefault="000C6F11" w:rsidP="00603477">
            <w:pPr>
              <w:pStyle w:val="TableParagraph"/>
              <w:spacing w:line="224" w:lineRule="exact"/>
              <w:ind w:left="115"/>
              <w:rPr>
                <w:rFonts w:eastAsia="umr10" w:cs="Times New Roman"/>
                <w:szCs w:val="20"/>
                <w:lang w:val="es-MX"/>
              </w:rPr>
            </w:pPr>
            <w:r w:rsidRPr="001237F0">
              <w:rPr>
                <w:rFonts w:cs="Times New Roman"/>
                <w:lang w:val="es-MX"/>
              </w:rPr>
              <w:t>Elemento2</w:t>
            </w:r>
          </w:p>
        </w:tc>
        <w:tc>
          <w:tcPr>
            <w:tcW w:w="0" w:type="auto"/>
            <w:tcBorders>
              <w:top w:val="nil"/>
              <w:left w:val="single" w:sz="19" w:space="0" w:color="000000"/>
              <w:bottom w:val="nil"/>
              <w:right w:val="single" w:sz="3" w:space="0" w:color="000000"/>
            </w:tcBorders>
            <w:vAlign w:val="center"/>
          </w:tcPr>
          <w:p w14:paraId="64AE171B" w14:textId="77777777" w:rsidR="000C6F11" w:rsidRPr="001237F0" w:rsidRDefault="000C6F11" w:rsidP="00603477">
            <w:pPr>
              <w:pStyle w:val="TableParagraph"/>
              <w:spacing w:line="224" w:lineRule="exact"/>
              <w:ind w:left="115"/>
              <w:rPr>
                <w:rFonts w:eastAsia="umr10" w:cs="Times New Roman"/>
                <w:szCs w:val="20"/>
                <w:lang w:val="es-MX"/>
              </w:rPr>
            </w:pPr>
            <w:r w:rsidRPr="001237F0">
              <w:rPr>
                <w:rFonts w:cs="Times New Roman"/>
                <w:lang w:val="es-MX"/>
              </w:rPr>
              <w:t>AX</w:t>
            </w:r>
          </w:p>
        </w:tc>
        <w:tc>
          <w:tcPr>
            <w:tcW w:w="0" w:type="auto"/>
            <w:tcBorders>
              <w:top w:val="nil"/>
              <w:left w:val="single" w:sz="3" w:space="0" w:color="000000"/>
              <w:bottom w:val="nil"/>
              <w:right w:val="single" w:sz="3" w:space="0" w:color="000000"/>
            </w:tcBorders>
            <w:vAlign w:val="center"/>
          </w:tcPr>
          <w:p w14:paraId="64AE171C" w14:textId="77777777" w:rsidR="000C6F11" w:rsidRPr="001237F0" w:rsidRDefault="000C6F11" w:rsidP="00603477">
            <w:pPr>
              <w:pStyle w:val="TableParagraph"/>
              <w:spacing w:line="224" w:lineRule="exact"/>
              <w:ind w:left="115"/>
              <w:rPr>
                <w:rFonts w:eastAsia="umr10" w:cs="Times New Roman"/>
                <w:szCs w:val="20"/>
                <w:lang w:val="es-MX"/>
              </w:rPr>
            </w:pPr>
            <w:r w:rsidRPr="001237F0">
              <w:rPr>
                <w:rFonts w:cs="Times New Roman"/>
                <w:lang w:val="es-MX"/>
              </w:rPr>
              <w:t>ALA</w:t>
            </w:r>
          </w:p>
        </w:tc>
        <w:tc>
          <w:tcPr>
            <w:tcW w:w="0" w:type="auto"/>
            <w:tcBorders>
              <w:top w:val="nil"/>
              <w:left w:val="single" w:sz="3" w:space="0" w:color="000000"/>
              <w:bottom w:val="nil"/>
              <w:right w:val="single" w:sz="3" w:space="0" w:color="000000"/>
            </w:tcBorders>
            <w:vAlign w:val="center"/>
          </w:tcPr>
          <w:p w14:paraId="64AE171D" w14:textId="77777777" w:rsidR="000C6F11" w:rsidRPr="001237F0" w:rsidRDefault="000C6F11" w:rsidP="00603477">
            <w:pPr>
              <w:pStyle w:val="TableParagraph"/>
              <w:spacing w:line="224" w:lineRule="exact"/>
              <w:ind w:left="115"/>
              <w:rPr>
                <w:rFonts w:eastAsia="umr10" w:cs="Times New Roman"/>
                <w:szCs w:val="20"/>
                <w:lang w:val="es-MX"/>
              </w:rPr>
            </w:pPr>
            <w:r w:rsidRPr="001237F0">
              <w:rPr>
                <w:rFonts w:cs="Times New Roman"/>
                <w:lang w:val="es-MX"/>
              </w:rPr>
              <w:t>248</w:t>
            </w:r>
            <w:r>
              <w:rPr>
                <w:rFonts w:cs="Times New Roman"/>
                <w:lang w:val="es-MX"/>
              </w:rPr>
              <w:t>|</w:t>
            </w:r>
          </w:p>
        </w:tc>
      </w:tr>
      <w:tr w:rsidR="000C6F11" w:rsidRPr="001237F0" w14:paraId="64AE1723" w14:textId="77777777" w:rsidTr="000C6F11">
        <w:trPr>
          <w:trHeight w:hRule="exact" w:val="245"/>
          <w:jc w:val="center"/>
        </w:trPr>
        <w:tc>
          <w:tcPr>
            <w:tcW w:w="0" w:type="auto"/>
            <w:tcBorders>
              <w:top w:val="nil"/>
              <w:left w:val="single" w:sz="3" w:space="0" w:color="000000"/>
              <w:bottom w:val="single" w:sz="3" w:space="0" w:color="000000"/>
              <w:right w:val="single" w:sz="19" w:space="0" w:color="000000"/>
            </w:tcBorders>
            <w:vAlign w:val="center"/>
          </w:tcPr>
          <w:p w14:paraId="64AE171F" w14:textId="77777777" w:rsidR="000C6F11" w:rsidRPr="001237F0" w:rsidRDefault="000C6F11" w:rsidP="00603477">
            <w:pPr>
              <w:pStyle w:val="TableParagraph"/>
              <w:spacing w:line="224" w:lineRule="exact"/>
              <w:ind w:left="115"/>
              <w:rPr>
                <w:rFonts w:eastAsia="umr10" w:cs="Times New Roman"/>
                <w:szCs w:val="20"/>
                <w:lang w:val="es-MX"/>
              </w:rPr>
            </w:pPr>
            <w:r w:rsidRPr="001237F0">
              <w:rPr>
                <w:rFonts w:cs="Times New Roman"/>
                <w:lang w:val="es-MX"/>
              </w:rPr>
              <w:t>Elemento3</w:t>
            </w:r>
          </w:p>
        </w:tc>
        <w:tc>
          <w:tcPr>
            <w:tcW w:w="0" w:type="auto"/>
            <w:tcBorders>
              <w:top w:val="nil"/>
              <w:left w:val="single" w:sz="19" w:space="0" w:color="000000"/>
              <w:bottom w:val="single" w:sz="3" w:space="0" w:color="000000"/>
              <w:right w:val="single" w:sz="3" w:space="0" w:color="000000"/>
            </w:tcBorders>
            <w:vAlign w:val="center"/>
          </w:tcPr>
          <w:p w14:paraId="64AE1720" w14:textId="77777777" w:rsidR="000C6F11" w:rsidRPr="001237F0" w:rsidRDefault="000C6F11" w:rsidP="00603477">
            <w:pPr>
              <w:pStyle w:val="TableParagraph"/>
              <w:spacing w:line="224" w:lineRule="exact"/>
              <w:ind w:left="115"/>
              <w:rPr>
                <w:rFonts w:eastAsia="umr10" w:cs="Times New Roman"/>
                <w:szCs w:val="20"/>
                <w:lang w:val="es-MX"/>
              </w:rPr>
            </w:pPr>
            <w:r w:rsidRPr="001237F0">
              <w:rPr>
                <w:rFonts w:cs="Times New Roman"/>
                <w:lang w:val="es-MX"/>
              </w:rPr>
              <w:t>AL</w:t>
            </w:r>
          </w:p>
        </w:tc>
        <w:tc>
          <w:tcPr>
            <w:tcW w:w="0" w:type="auto"/>
            <w:tcBorders>
              <w:top w:val="nil"/>
              <w:left w:val="single" w:sz="3" w:space="0" w:color="000000"/>
              <w:bottom w:val="single" w:sz="3" w:space="0" w:color="000000"/>
              <w:right w:val="single" w:sz="3" w:space="0" w:color="000000"/>
            </w:tcBorders>
            <w:vAlign w:val="center"/>
          </w:tcPr>
          <w:p w14:paraId="64AE1721" w14:textId="77777777" w:rsidR="000C6F11" w:rsidRPr="001237F0" w:rsidRDefault="000C6F11" w:rsidP="00603477">
            <w:pPr>
              <w:pStyle w:val="TableParagraph"/>
              <w:spacing w:line="224" w:lineRule="exact"/>
              <w:ind w:left="115"/>
              <w:rPr>
                <w:rFonts w:eastAsia="umr10" w:cs="Times New Roman"/>
                <w:szCs w:val="20"/>
                <w:lang w:val="es-MX"/>
              </w:rPr>
            </w:pPr>
            <w:r w:rsidRPr="001237F0">
              <w:rPr>
                <w:rFonts w:cs="Times New Roman"/>
                <w:lang w:val="es-MX"/>
              </w:rPr>
              <w:t>ALB</w:t>
            </w:r>
          </w:p>
        </w:tc>
        <w:tc>
          <w:tcPr>
            <w:tcW w:w="0" w:type="auto"/>
            <w:tcBorders>
              <w:top w:val="nil"/>
              <w:left w:val="single" w:sz="3" w:space="0" w:color="000000"/>
              <w:bottom w:val="single" w:sz="3" w:space="0" w:color="000000"/>
              <w:right w:val="single" w:sz="3" w:space="0" w:color="000000"/>
            </w:tcBorders>
            <w:vAlign w:val="center"/>
          </w:tcPr>
          <w:p w14:paraId="64AE1722" w14:textId="77777777" w:rsidR="000C6F11" w:rsidRPr="001237F0" w:rsidRDefault="000C6F11" w:rsidP="00603477">
            <w:pPr>
              <w:pStyle w:val="TableParagraph"/>
              <w:spacing w:line="224" w:lineRule="exact"/>
              <w:ind w:left="115"/>
              <w:rPr>
                <w:rFonts w:eastAsia="umr10" w:cs="Times New Roman"/>
                <w:szCs w:val="20"/>
                <w:lang w:val="es-MX"/>
              </w:rPr>
            </w:pPr>
            <w:r w:rsidRPr="001237F0">
              <w:rPr>
                <w:rFonts w:cs="Times New Roman"/>
                <w:lang w:val="es-MX"/>
              </w:rPr>
              <w:t>008</w:t>
            </w:r>
          </w:p>
        </w:tc>
      </w:tr>
    </w:tbl>
    <w:p w14:paraId="64AE1724" w14:textId="77777777" w:rsidR="000C6F11" w:rsidRDefault="000C6F11" w:rsidP="000C6F11">
      <w:pPr>
        <w:rPr>
          <w:lang w:val="es-ES"/>
        </w:rPr>
      </w:pPr>
    </w:p>
    <w:p w14:paraId="64AE1725" w14:textId="77777777" w:rsidR="000C6F11" w:rsidRDefault="000C6F11" w:rsidP="000C6F11">
      <w:pPr>
        <w:pStyle w:val="Heading1"/>
        <w:rPr>
          <w:lang w:val="es-ES"/>
        </w:rPr>
      </w:pPr>
      <w:r>
        <w:rPr>
          <w:lang w:val="es-ES"/>
        </w:rPr>
        <w:t>Discusiones</w:t>
      </w:r>
    </w:p>
    <w:p w14:paraId="64AE1726" w14:textId="77777777" w:rsidR="000C6F11" w:rsidRDefault="000C6F11" w:rsidP="000C6F11">
      <w:pPr>
        <w:rPr>
          <w:lang w:val="es-ES"/>
        </w:rPr>
      </w:pPr>
      <w:r w:rsidRPr="001237F0">
        <w:rPr>
          <w:lang w:val="es-ES"/>
        </w:rPr>
        <w:t xml:space="preserve">Se debe discutir la importancia de los resultados y compararlos con trabajos anteriores </w:t>
      </w:r>
      <w:r>
        <w:rPr>
          <w:lang w:val="es-ES"/>
        </w:rPr>
        <w:fldChar w:fldCharType="begin"/>
      </w:r>
      <w:r>
        <w:rPr>
          <w:lang w:val="es-ES"/>
        </w:rPr>
        <w:instrText xml:space="preserve"> ADDIN ZOTERO_ITEM CSL_CITATION {"citationID":"UaZ5Xry8","properties":{"formattedCitation":"[3]","plainCitation":"[3]","noteIndex":0},"citationItems":[{"id":7784,"uris":["http://zotero.org/users/54811/items/BHBRBTPK"],"uri":["http://zotero.org/users/54811/items/BHBRBTPK"],"itemData":{"id":7784,"type":"book","title":"Biomechanics and Motor Control of Human Movement","publisher":"Wiley","publisher-place":"Hoboken, N.J","number-of-pages":"384","edition":"4 edition","source":"Amazon","event-place":"Hoboken, N.J","abstract":"The classic book on human movement in biomechanics, newly updated Widely used and referenced, David Winter’s Biomechanics and Motor Control of Human Movement is a classic examination of techniques used to measure and analyze all body movements as mechanical systems, including such everyday movements as walking. It fills the gap in human movement science area where modern science and technology are integrated with anatomy, muscle physiology, and electromyography to assess and understand human movement. In light of the explosive growth of the field, this new edition updates and enhances the text with:  Expanded coverage of 3D kinematics and kinetics New materials on biomechanical movement synergies and signal processing, including auto and cross correlation, frequency analysis, analog and digital filtering, and ensemble averaging techniques Presentation of a wide spectrum of measurement and analysis techniques Updates to all existing chapters Basic physical and physiological principles in capsule form for quick reference  An essential resource for researchers and student in kinesiology, bioengineering (rehabilitation engineering), physical education, ergonomics, and physical and occupational therapy, this text will also provide valuable to professionals in orthopedics, muscle physiology, and rehabilitation medicine. In response to many requests, the extensive numerical tables contained in Appendix A: \"Kinematic, Kinetic, and Energy Data\" can also be found at the following Web site: www.wiley.com/go/biomechanics","ISBN":"978-0-470-39818-0","note":"14","language":"English","author":[{"family":"Winter","given":"David A."}],"issued":{"date-parts":[["2009",10,12]]}}}],"schema":"https://github.com/citation-style-language/schema/raw/master/csl-citation.json"} </w:instrText>
      </w:r>
      <w:r>
        <w:rPr>
          <w:lang w:val="es-ES"/>
        </w:rPr>
        <w:fldChar w:fldCharType="separate"/>
      </w:r>
      <w:r w:rsidRPr="000C6F11">
        <w:rPr>
          <w:rFonts w:cs="Times New Roman"/>
          <w:lang w:val="es-ES"/>
        </w:rPr>
        <w:t>[3]</w:t>
      </w:r>
      <w:r>
        <w:rPr>
          <w:lang w:val="es-ES"/>
        </w:rPr>
        <w:fldChar w:fldCharType="end"/>
      </w:r>
      <w:r w:rsidRPr="001237F0">
        <w:rPr>
          <w:lang w:val="es-ES"/>
        </w:rPr>
        <w:t>, utilizando referencias</w:t>
      </w:r>
      <w:r>
        <w:rPr>
          <w:lang w:val="es-ES"/>
        </w:rPr>
        <w:t xml:space="preserve"> </w:t>
      </w:r>
      <w:r w:rsidRPr="001237F0">
        <w:rPr>
          <w:lang w:val="es-ES"/>
        </w:rPr>
        <w:t xml:space="preserve">relevantes </w:t>
      </w:r>
      <w:r>
        <w:rPr>
          <w:lang w:val="es-ES"/>
        </w:rPr>
        <w:fldChar w:fldCharType="begin"/>
      </w:r>
      <w:r>
        <w:rPr>
          <w:lang w:val="es-ES"/>
        </w:rPr>
        <w:instrText xml:space="preserve"> ADDIN ZOTERO_ITEM CSL_CITATION {"citationID":"cSjoz3UE","properties":{"formattedCitation":"[4]","plainCitation":"[4]","noteIndex":0},"citationItems":[{"id":6079,"uris":["http://zotero.org/users/54811/items/TKASX2G5"],"uri":["http://zotero.org/users/54811/items/TKASX2G5"],"itemData":{"id":6079,"type":"webpage","title":"The top 10 causes of death","container-title":"World Health Organization","abstract":"In 2012, an estimated 56 million people died worldwide. Discover what have remained the top major killers during the past decade.","URL":"http://www.who.int/news-room/fact-sheets/detail/the-top-10-causes-of-death","note":"3","language":"en","author":[{"family":"WHO","given":""}],"issued":{"date-parts":[["2018",6,20]]},"accessed":{"date-parts":[["2018",6,20]]}}}],"schema":"https://github.com/citation-style-language/schema/raw/master/csl-citation.json"} </w:instrText>
      </w:r>
      <w:r>
        <w:rPr>
          <w:lang w:val="es-ES"/>
        </w:rPr>
        <w:fldChar w:fldCharType="separate"/>
      </w:r>
      <w:r w:rsidRPr="000C6F11">
        <w:rPr>
          <w:rFonts w:cs="Times New Roman"/>
        </w:rPr>
        <w:t>[4]</w:t>
      </w:r>
      <w:r>
        <w:rPr>
          <w:lang w:val="es-ES"/>
        </w:rPr>
        <w:fldChar w:fldCharType="end"/>
      </w:r>
      <w:r w:rsidRPr="001237F0">
        <w:rPr>
          <w:lang w:val="es-ES"/>
        </w:rPr>
        <w:t>.</w:t>
      </w:r>
    </w:p>
    <w:p w14:paraId="64AE1727" w14:textId="77777777" w:rsidR="000C6F11" w:rsidRDefault="000C6F11" w:rsidP="000C6F11">
      <w:pPr>
        <w:pStyle w:val="Heading1"/>
        <w:rPr>
          <w:lang w:val="es-ES"/>
        </w:rPr>
      </w:pPr>
      <w:r>
        <w:rPr>
          <w:lang w:val="es-ES"/>
        </w:rPr>
        <w:t>Conclusiones</w:t>
      </w:r>
    </w:p>
    <w:p w14:paraId="64AE1728" w14:textId="77777777" w:rsidR="000C6F11" w:rsidRDefault="000C6F11" w:rsidP="000C6F11">
      <w:pPr>
        <w:rPr>
          <w:lang w:val="es-ES"/>
        </w:rPr>
      </w:pPr>
      <w:r w:rsidRPr="001237F0">
        <w:rPr>
          <w:lang w:val="es-ES"/>
        </w:rPr>
        <w:t>Esta sección debe usarse para resaltar la novedad e importancia del trabajo, y describir el plan para el trabajo</w:t>
      </w:r>
      <w:r>
        <w:rPr>
          <w:lang w:val="es-ES"/>
        </w:rPr>
        <w:t xml:space="preserve"> </w:t>
      </w:r>
      <w:r w:rsidRPr="001237F0">
        <w:rPr>
          <w:lang w:val="es-ES"/>
        </w:rPr>
        <w:t>futuro, en caso de haberlo.</w:t>
      </w:r>
    </w:p>
    <w:p w14:paraId="64AE1729" w14:textId="77777777" w:rsidR="000C6F11" w:rsidRPr="000C6F11" w:rsidRDefault="000C6F11" w:rsidP="000C6F11">
      <w:pPr>
        <w:pStyle w:val="Heading1"/>
        <w:numPr>
          <w:ilvl w:val="0"/>
          <w:numId w:val="0"/>
        </w:numPr>
        <w:ind w:left="348"/>
      </w:pPr>
      <w:r w:rsidRPr="000C6F11">
        <w:t>Referencias</w:t>
      </w:r>
    </w:p>
    <w:p w14:paraId="64AE172A" w14:textId="77777777" w:rsidR="000C6F11" w:rsidRDefault="000C6F11" w:rsidP="000C6F11">
      <w:pPr>
        <w:rPr>
          <w:rFonts w:cs="Times New Roman"/>
          <w:i/>
          <w:sz w:val="18"/>
        </w:rPr>
      </w:pPr>
    </w:p>
    <w:p w14:paraId="64AE172B" w14:textId="77777777" w:rsidR="000C6F11" w:rsidRPr="000C6F11" w:rsidRDefault="000C6F11" w:rsidP="000C6F11">
      <w:pPr>
        <w:pStyle w:val="Bibliography"/>
        <w:rPr>
          <w:rFonts w:cs="Times New Roman"/>
          <w:sz w:val="18"/>
        </w:rPr>
      </w:pPr>
      <w:r>
        <w:rPr>
          <w:i/>
          <w:sz w:val="18"/>
        </w:rPr>
        <w:fldChar w:fldCharType="begin"/>
      </w:r>
      <w:r>
        <w:rPr>
          <w:i/>
          <w:sz w:val="18"/>
        </w:rPr>
        <w:instrText xml:space="preserve"> ADDIN ZOTERO_BIBL {"uncited":[],"omitted":[],"custom":[]} CSL_BIBLIOGRAPHY </w:instrText>
      </w:r>
      <w:r>
        <w:rPr>
          <w:i/>
          <w:sz w:val="18"/>
        </w:rPr>
        <w:fldChar w:fldCharType="separate"/>
      </w:r>
      <w:r w:rsidRPr="000C6F11">
        <w:rPr>
          <w:rFonts w:cs="Times New Roman"/>
          <w:sz w:val="18"/>
        </w:rPr>
        <w:t>[1]</w:t>
      </w:r>
      <w:r w:rsidRPr="000C6F11">
        <w:rPr>
          <w:rFonts w:cs="Times New Roman"/>
          <w:sz w:val="18"/>
        </w:rPr>
        <w:tab/>
        <w:t xml:space="preserve">F. J. Ruiz-Rodriguez, P. G. Bueno, y J. C. Hernández, “Stability assessment for transmission systems with large utility-scale photovoltaic units”, </w:t>
      </w:r>
      <w:r w:rsidRPr="000C6F11">
        <w:rPr>
          <w:rFonts w:cs="Times New Roman"/>
          <w:i/>
          <w:iCs/>
          <w:sz w:val="18"/>
        </w:rPr>
        <w:t>IET Renewable Power Generation</w:t>
      </w:r>
      <w:r w:rsidRPr="000C6F11">
        <w:rPr>
          <w:rFonts w:cs="Times New Roman"/>
          <w:sz w:val="18"/>
        </w:rPr>
        <w:t>, vol. 10, núm. 5, pp. 584–597, may 2016.</w:t>
      </w:r>
    </w:p>
    <w:p w14:paraId="64AE172C" w14:textId="77777777" w:rsidR="000C6F11" w:rsidRPr="000C6F11" w:rsidRDefault="000C6F11" w:rsidP="000C6F11">
      <w:pPr>
        <w:pStyle w:val="Bibliography"/>
        <w:rPr>
          <w:rFonts w:cs="Times New Roman"/>
          <w:sz w:val="18"/>
          <w:lang w:val="es-ES"/>
        </w:rPr>
      </w:pPr>
      <w:r w:rsidRPr="000C6F11">
        <w:rPr>
          <w:rFonts w:cs="Times New Roman"/>
          <w:sz w:val="18"/>
          <w:lang w:val="es-ES"/>
        </w:rPr>
        <w:t>[2]</w:t>
      </w:r>
      <w:r w:rsidRPr="000C6F11">
        <w:rPr>
          <w:rFonts w:cs="Times New Roman"/>
          <w:sz w:val="18"/>
          <w:lang w:val="es-ES"/>
        </w:rPr>
        <w:tab/>
        <w:t>A.-E. Leyva-Gutierrez, “Diseño e implementación de la etapa de potencia para un sistema de estimulación eléctrica funcional/medular para rehabilitacion de miembro superior”, Universidad Autónoma del Estado de México, Toluca, Estado de México, 2018.</w:t>
      </w:r>
    </w:p>
    <w:p w14:paraId="64AE172D" w14:textId="77777777" w:rsidR="000C6F11" w:rsidRPr="000C6F11" w:rsidRDefault="000C6F11" w:rsidP="000C6F11">
      <w:pPr>
        <w:pStyle w:val="Bibliography"/>
        <w:rPr>
          <w:rFonts w:cs="Times New Roman"/>
          <w:sz w:val="18"/>
        </w:rPr>
      </w:pPr>
      <w:r w:rsidRPr="000C6F11">
        <w:rPr>
          <w:rFonts w:cs="Times New Roman"/>
          <w:sz w:val="18"/>
        </w:rPr>
        <w:t>[3]</w:t>
      </w:r>
      <w:r w:rsidRPr="000C6F11">
        <w:rPr>
          <w:rFonts w:cs="Times New Roman"/>
          <w:sz w:val="18"/>
        </w:rPr>
        <w:tab/>
        <w:t xml:space="preserve">D. A. Winter, </w:t>
      </w:r>
      <w:r w:rsidRPr="000C6F11">
        <w:rPr>
          <w:rFonts w:cs="Times New Roman"/>
          <w:i/>
          <w:iCs/>
          <w:sz w:val="18"/>
        </w:rPr>
        <w:t>Biomechanics and Motor Control of Human Movement</w:t>
      </w:r>
      <w:r w:rsidRPr="000C6F11">
        <w:rPr>
          <w:rFonts w:cs="Times New Roman"/>
          <w:sz w:val="18"/>
        </w:rPr>
        <w:t>, 4 edition. Hoboken, N.J: Wiley, 2009.</w:t>
      </w:r>
    </w:p>
    <w:p w14:paraId="64AE172E" w14:textId="77777777" w:rsidR="000C6F11" w:rsidRPr="000C6F11" w:rsidRDefault="000C6F11" w:rsidP="000C6F11">
      <w:pPr>
        <w:pStyle w:val="Bibliography"/>
        <w:rPr>
          <w:rFonts w:cs="Times New Roman"/>
          <w:sz w:val="18"/>
        </w:rPr>
      </w:pPr>
      <w:r w:rsidRPr="000C6F11">
        <w:rPr>
          <w:rFonts w:cs="Times New Roman"/>
          <w:sz w:val="18"/>
        </w:rPr>
        <w:lastRenderedPageBreak/>
        <w:t>[4]</w:t>
      </w:r>
      <w:r w:rsidRPr="000C6F11">
        <w:rPr>
          <w:rFonts w:cs="Times New Roman"/>
          <w:sz w:val="18"/>
        </w:rPr>
        <w:tab/>
        <w:t xml:space="preserve">WHO, “The top 10 causes of death”, </w:t>
      </w:r>
      <w:r w:rsidRPr="000C6F11">
        <w:rPr>
          <w:rFonts w:cs="Times New Roman"/>
          <w:i/>
          <w:iCs/>
          <w:sz w:val="18"/>
        </w:rPr>
        <w:t>World Health Organization</w:t>
      </w:r>
      <w:r w:rsidRPr="000C6F11">
        <w:rPr>
          <w:rFonts w:cs="Times New Roman"/>
          <w:sz w:val="18"/>
        </w:rPr>
        <w:t xml:space="preserve">, 20-jun-2018. </w:t>
      </w:r>
      <w:r w:rsidRPr="000C6F11">
        <w:rPr>
          <w:rFonts w:cs="Times New Roman"/>
          <w:sz w:val="18"/>
          <w:lang w:val="es-ES"/>
        </w:rPr>
        <w:t xml:space="preserve">[En línea]. Disponible en: http://www.who.int/news-room/fact-sheets/detail/the-top-10-causes-of-death. </w:t>
      </w:r>
      <w:r w:rsidRPr="000C6F11">
        <w:rPr>
          <w:rFonts w:cs="Times New Roman"/>
          <w:sz w:val="18"/>
        </w:rPr>
        <w:t>[Consultado: 20-jun-2018].</w:t>
      </w:r>
    </w:p>
    <w:p w14:paraId="64AE172F" w14:textId="77777777" w:rsidR="000C6F11" w:rsidRPr="000C6F11" w:rsidRDefault="000C6F11" w:rsidP="000C6F11">
      <w:pPr>
        <w:jc w:val="center"/>
        <w:rPr>
          <w:rFonts w:cs="Times New Roman"/>
          <w:i/>
          <w:sz w:val="18"/>
          <w:lang w:val="es-ES"/>
        </w:rPr>
        <w:sectPr w:rsidR="000C6F11" w:rsidRPr="000C6F11" w:rsidSect="000C6F11">
          <w:type w:val="continuous"/>
          <w:pgSz w:w="12240" w:h="15840"/>
          <w:pgMar w:top="1500" w:right="940" w:bottom="680" w:left="1020" w:header="720" w:footer="486" w:gutter="0"/>
          <w:pgNumType w:start="1"/>
          <w:cols w:num="2" w:space="720"/>
        </w:sectPr>
      </w:pPr>
      <w:r>
        <w:rPr>
          <w:rFonts w:cs="Times New Roman"/>
          <w:i/>
          <w:sz w:val="18"/>
        </w:rPr>
        <w:fldChar w:fldCharType="end"/>
      </w:r>
    </w:p>
    <w:p w14:paraId="64AE1730" w14:textId="77777777" w:rsidR="00362C11" w:rsidRPr="000C6F11" w:rsidRDefault="00362C11">
      <w:pPr>
        <w:rPr>
          <w:lang w:val="es-ES"/>
        </w:rPr>
      </w:pPr>
    </w:p>
    <w:sectPr w:rsidR="00362C11" w:rsidRPr="000C6F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E1738" w14:textId="77777777" w:rsidR="00000000" w:rsidRDefault="00457DB3">
      <w:r>
        <w:separator/>
      </w:r>
    </w:p>
  </w:endnote>
  <w:endnote w:type="continuationSeparator" w:id="0">
    <w:p w14:paraId="64AE173A" w14:textId="77777777" w:rsidR="00000000" w:rsidRDefault="0045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mr10">
    <w:altName w:val="umr10"/>
    <w:panose1 w:val="02020500000000000000"/>
    <w:charset w:val="00"/>
    <w:family w:val="roman"/>
    <w:pitch w:val="variable"/>
    <w:sig w:usb0="8000004F" w:usb1="50000000" w:usb2="00000000" w:usb3="00000000" w:csb0="00000093" w:csb1="00000000"/>
  </w:font>
  <w:font w:name="Eras Demi ITC">
    <w:altName w:val="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mtex9">
    <w:altName w:val="cmtex9"/>
    <w:panose1 w:val="020B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1733" w14:textId="77777777" w:rsidR="00A6219B" w:rsidRDefault="000C6F11">
    <w:pPr>
      <w:spacing w:line="14" w:lineRule="auto"/>
      <w:rPr>
        <w:szCs w:val="20"/>
      </w:rPr>
    </w:pPr>
    <w:r>
      <w:rPr>
        <w:noProof/>
        <w:sz w:val="22"/>
        <w:lang w:eastAsia="ja-JP"/>
      </w:rPr>
      <mc:AlternateContent>
        <mc:Choice Requires="wps">
          <w:drawing>
            <wp:anchor distT="0" distB="0" distL="114300" distR="114300" simplePos="0" relativeHeight="251659264" behindDoc="1" locked="0" layoutInCell="1" allowOverlap="1" wp14:anchorId="64AE1734" wp14:editId="64AE1735">
              <wp:simplePos x="0" y="0"/>
              <wp:positionH relativeFrom="page">
                <wp:posOffset>3829050</wp:posOffset>
              </wp:positionH>
              <wp:positionV relativeFrom="page">
                <wp:posOffset>9610090</wp:posOffset>
              </wp:positionV>
              <wp:extent cx="114300" cy="152400"/>
              <wp:effectExtent l="0" t="0" r="0"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1736" w14:textId="77777777" w:rsidR="00A6219B" w:rsidRDefault="00AE1260">
                          <w:pPr>
                            <w:pStyle w:val="BodyText"/>
                            <w:spacing w:line="224" w:lineRule="exact"/>
                            <w:ind w:left="40"/>
                          </w:pPr>
                          <w:r>
                            <w:fldChar w:fldCharType="begin"/>
                          </w:r>
                          <w:r>
                            <w:rPr>
                              <w:w w:val="99"/>
                            </w:rPr>
                            <w:instrText xml:space="preserve"> PAGE </w:instrText>
                          </w:r>
                          <w:r>
                            <w:fldChar w:fldCharType="separate"/>
                          </w:r>
                          <w:r>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1734" id="_x0000_t202" coordsize="21600,21600" o:spt="202" path="m,l,21600r21600,l21600,xe">
              <v:stroke joinstyle="miter"/>
              <v:path gradientshapeok="t" o:connecttype="rect"/>
            </v:shapetype>
            <v:shape id="Cuadro de texto 1" o:spid="_x0000_s1026" type="#_x0000_t202" style="position:absolute;left:0;text-align:left;margin-left:301.5pt;margin-top:756.7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" filled="f" stroked="f">
              <v:textbox inset="0,0,0,0">
                <w:txbxContent>
                  <w:p w14:paraId="64AE1736" w14:textId="77777777" w:rsidR="00A6219B" w:rsidRDefault="00AE1260">
                    <w:pPr>
                      <w:pStyle w:val="BodyText"/>
                      <w:spacing w:line="224" w:lineRule="exact"/>
                      <w:ind w:left="40"/>
                    </w:pPr>
                    <w:r>
                      <w:fldChar w:fldCharType="begin"/>
                    </w:r>
                    <w:r>
                      <w:rPr>
                        <w:w w:val="99"/>
                      </w:rPr>
                      <w:instrText xml:space="preserve"> PAGE </w:instrText>
                    </w:r>
                    <w:r>
                      <w:fldChar w:fldCharType="separate"/>
                    </w:r>
                    <w:r>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E1734" w14:textId="77777777" w:rsidR="00000000" w:rsidRDefault="00457DB3">
      <w:r>
        <w:separator/>
      </w:r>
    </w:p>
  </w:footnote>
  <w:footnote w:type="continuationSeparator" w:id="0">
    <w:p w14:paraId="64AE1736" w14:textId="77777777" w:rsidR="00000000" w:rsidRDefault="0045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B3FA5"/>
    <w:multiLevelType w:val="hybridMultilevel"/>
    <w:tmpl w:val="CD8AD9A0"/>
    <w:lvl w:ilvl="0" w:tplc="66B48A06">
      <w:start w:val="3"/>
      <w:numFmt w:val="decimal"/>
      <w:lvlText w:val="%1"/>
      <w:lvlJc w:val="left"/>
      <w:pPr>
        <w:ind w:left="598" w:hanging="485"/>
        <w:jc w:val="left"/>
      </w:pPr>
      <w:rPr>
        <w:rFonts w:ascii="Georgia" w:eastAsia="Georgia" w:hAnsi="Georgia" w:hint="default"/>
        <w:b/>
        <w:bCs/>
        <w:w w:val="92"/>
        <w:sz w:val="28"/>
        <w:szCs w:val="28"/>
      </w:rPr>
    </w:lvl>
    <w:lvl w:ilvl="1" w:tplc="6FFCA474">
      <w:start w:val="1"/>
      <w:numFmt w:val="bullet"/>
      <w:lvlText w:val="•"/>
      <w:lvlJc w:val="left"/>
      <w:pPr>
        <w:ind w:left="753" w:hanging="485"/>
      </w:pPr>
      <w:rPr>
        <w:rFonts w:hint="default"/>
      </w:rPr>
    </w:lvl>
    <w:lvl w:ilvl="2" w:tplc="777409AE">
      <w:start w:val="1"/>
      <w:numFmt w:val="bullet"/>
      <w:lvlText w:val="•"/>
      <w:lvlJc w:val="left"/>
      <w:pPr>
        <w:ind w:left="906" w:hanging="485"/>
      </w:pPr>
      <w:rPr>
        <w:rFonts w:hint="default"/>
      </w:rPr>
    </w:lvl>
    <w:lvl w:ilvl="3" w:tplc="9678E4EE">
      <w:start w:val="1"/>
      <w:numFmt w:val="bullet"/>
      <w:lvlText w:val="•"/>
      <w:lvlJc w:val="left"/>
      <w:pPr>
        <w:ind w:left="1059" w:hanging="485"/>
      </w:pPr>
      <w:rPr>
        <w:rFonts w:hint="default"/>
      </w:rPr>
    </w:lvl>
    <w:lvl w:ilvl="4" w:tplc="090A236C">
      <w:start w:val="1"/>
      <w:numFmt w:val="bullet"/>
      <w:lvlText w:val="•"/>
      <w:lvlJc w:val="left"/>
      <w:pPr>
        <w:ind w:left="1212" w:hanging="485"/>
      </w:pPr>
      <w:rPr>
        <w:rFonts w:hint="default"/>
      </w:rPr>
    </w:lvl>
    <w:lvl w:ilvl="5" w:tplc="603E8EC6">
      <w:start w:val="1"/>
      <w:numFmt w:val="bullet"/>
      <w:lvlText w:val="•"/>
      <w:lvlJc w:val="left"/>
      <w:pPr>
        <w:ind w:left="1365" w:hanging="485"/>
      </w:pPr>
      <w:rPr>
        <w:rFonts w:hint="default"/>
      </w:rPr>
    </w:lvl>
    <w:lvl w:ilvl="6" w:tplc="DF7887AA">
      <w:start w:val="1"/>
      <w:numFmt w:val="bullet"/>
      <w:lvlText w:val="•"/>
      <w:lvlJc w:val="left"/>
      <w:pPr>
        <w:ind w:left="1519" w:hanging="485"/>
      </w:pPr>
      <w:rPr>
        <w:rFonts w:hint="default"/>
      </w:rPr>
    </w:lvl>
    <w:lvl w:ilvl="7" w:tplc="2996E64A">
      <w:start w:val="1"/>
      <w:numFmt w:val="bullet"/>
      <w:lvlText w:val="•"/>
      <w:lvlJc w:val="left"/>
      <w:pPr>
        <w:ind w:left="1672" w:hanging="485"/>
      </w:pPr>
      <w:rPr>
        <w:rFonts w:hint="default"/>
      </w:rPr>
    </w:lvl>
    <w:lvl w:ilvl="8" w:tplc="6274761E">
      <w:start w:val="1"/>
      <w:numFmt w:val="bullet"/>
      <w:lvlText w:val="•"/>
      <w:lvlJc w:val="left"/>
      <w:pPr>
        <w:ind w:left="1825" w:hanging="485"/>
      </w:pPr>
      <w:rPr>
        <w:rFonts w:hint="default"/>
      </w:rPr>
    </w:lvl>
  </w:abstractNum>
  <w:abstractNum w:abstractNumId="1" w15:restartNumberingAfterBreak="0">
    <w:nsid w:val="5A330E0E"/>
    <w:multiLevelType w:val="hybridMultilevel"/>
    <w:tmpl w:val="B6F6A0D4"/>
    <w:lvl w:ilvl="0" w:tplc="187C9E98">
      <w:start w:val="1"/>
      <w:numFmt w:val="decimal"/>
      <w:pStyle w:val="Heading1"/>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jS3MDUzsbAwMjVR0lEKTi0uzszPAykwrAUAjsorRiwAAAA="/>
  </w:docVars>
  <w:rsids>
    <w:rsidRoot w:val="005608F3"/>
    <w:rsid w:val="0000684F"/>
    <w:rsid w:val="000C6F11"/>
    <w:rsid w:val="000E0DFE"/>
    <w:rsid w:val="001C0E53"/>
    <w:rsid w:val="00362C11"/>
    <w:rsid w:val="003636CA"/>
    <w:rsid w:val="00457DB3"/>
    <w:rsid w:val="00476502"/>
    <w:rsid w:val="00495678"/>
    <w:rsid w:val="005608F3"/>
    <w:rsid w:val="00571101"/>
    <w:rsid w:val="008759F5"/>
    <w:rsid w:val="008F4878"/>
    <w:rsid w:val="00920A48"/>
    <w:rsid w:val="009F7131"/>
    <w:rsid w:val="00AE1260"/>
    <w:rsid w:val="00D75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E16F2"/>
  <w15:chartTrackingRefBased/>
  <w15:docId w15:val="{0985DF13-C80D-4272-B7A6-6408DE85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1260"/>
    <w:pPr>
      <w:widowControl w:val="0"/>
      <w:spacing w:after="0" w:line="240" w:lineRule="auto"/>
      <w:jc w:val="both"/>
    </w:pPr>
    <w:rPr>
      <w:rFonts w:ascii="Times New Roman" w:eastAsiaTheme="minorHAnsi" w:hAnsi="Times New Roman"/>
      <w:sz w:val="20"/>
      <w:lang w:eastAsia="en-US"/>
    </w:rPr>
  </w:style>
  <w:style w:type="paragraph" w:styleId="Heading1">
    <w:name w:val="heading 1"/>
    <w:basedOn w:val="Normal"/>
    <w:link w:val="Heading1Char"/>
    <w:uiPriority w:val="1"/>
    <w:qFormat/>
    <w:rsid w:val="000C6F11"/>
    <w:pPr>
      <w:numPr>
        <w:numId w:val="1"/>
      </w:numPr>
      <w:spacing w:before="120" w:after="120"/>
      <w:ind w:left="346" w:hanging="357"/>
      <w:outlineLvl w:val="0"/>
    </w:pPr>
    <w:rPr>
      <w:rFonts w:eastAsia="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6F11"/>
    <w:pPr>
      <w:ind w:left="113"/>
    </w:pPr>
    <w:rPr>
      <w:rFonts w:ascii="umr10" w:eastAsia="umr10" w:hAnsi="umr10"/>
      <w:szCs w:val="20"/>
    </w:rPr>
  </w:style>
  <w:style w:type="character" w:customStyle="1" w:styleId="BodyTextChar">
    <w:name w:val="Body Text Char"/>
    <w:basedOn w:val="DefaultParagraphFont"/>
    <w:link w:val="BodyText"/>
    <w:uiPriority w:val="1"/>
    <w:rsid w:val="000C6F11"/>
    <w:rPr>
      <w:rFonts w:ascii="umr10" w:eastAsia="umr10" w:hAnsi="umr10"/>
      <w:sz w:val="20"/>
      <w:szCs w:val="20"/>
      <w:lang w:eastAsia="en-US"/>
    </w:rPr>
  </w:style>
  <w:style w:type="character" w:customStyle="1" w:styleId="Heading1Char">
    <w:name w:val="Heading 1 Char"/>
    <w:basedOn w:val="DefaultParagraphFont"/>
    <w:link w:val="Heading1"/>
    <w:uiPriority w:val="1"/>
    <w:rsid w:val="000C6F11"/>
    <w:rPr>
      <w:rFonts w:ascii="Times New Roman" w:eastAsia="Georgia" w:hAnsi="Times New Roman"/>
      <w:b/>
      <w:bCs/>
      <w:sz w:val="28"/>
      <w:szCs w:val="28"/>
      <w:lang w:eastAsia="en-US"/>
    </w:rPr>
  </w:style>
  <w:style w:type="paragraph" w:styleId="Caption">
    <w:name w:val="caption"/>
    <w:basedOn w:val="Normal"/>
    <w:next w:val="Normal"/>
    <w:uiPriority w:val="35"/>
    <w:unhideWhenUsed/>
    <w:qFormat/>
    <w:rsid w:val="000C6F11"/>
    <w:pPr>
      <w:spacing w:after="200"/>
      <w:jc w:val="center"/>
    </w:pPr>
    <w:rPr>
      <w:i/>
      <w:iCs/>
      <w:sz w:val="18"/>
      <w:szCs w:val="18"/>
      <w:lang w:val="es-ES"/>
    </w:rPr>
  </w:style>
  <w:style w:type="table" w:customStyle="1" w:styleId="TableNormal1">
    <w:name w:val="Table Normal1"/>
    <w:uiPriority w:val="2"/>
    <w:semiHidden/>
    <w:unhideWhenUsed/>
    <w:qFormat/>
    <w:rsid w:val="000C6F11"/>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6F11"/>
  </w:style>
  <w:style w:type="table" w:styleId="TableGrid">
    <w:name w:val="Table Grid"/>
    <w:basedOn w:val="TableNormal"/>
    <w:uiPriority w:val="39"/>
    <w:rsid w:val="000C6F11"/>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C6F11"/>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3@mail2.com" TargetMode="External"/><Relationship Id="rId3" Type="http://schemas.openxmlformats.org/officeDocument/2006/relationships/settings" Target="settings.xml"/><Relationship Id="rId7" Type="http://schemas.openxmlformats.org/officeDocument/2006/relationships/hyperlink" Target="mailto:3aut3@mail2.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RMM</dc:creator>
  <cp:keywords/>
  <dc:description/>
  <cp:lastModifiedBy>Rigoberto Martinez Mendez</cp:lastModifiedBy>
  <cp:revision>4</cp:revision>
  <dcterms:created xsi:type="dcterms:W3CDTF">2019-06-07T17:00:00Z</dcterms:created>
  <dcterms:modified xsi:type="dcterms:W3CDTF">2020-10-05T00:36:00Z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y fmtid="{D5CDD505-2E9C-101B-9397-08002B2CF9AE}" pid="3" name="ZOTERO_PREF_1">
    <vt:lpwstr>&lt;data data-version="3" zotero-version="5.0.66"&gt;&lt;session id="k4rdPods"/&gt;&lt;style id="http://www.zotero.org/styles/ieee" locale="es-MX" hasBibliography="1" bibliographyStyleHasBeenSet="1"/&gt;&lt;prefs&gt;&lt;pref name="fieldType" value="Field"/&gt;&lt;/prefs&gt;&lt;/data&gt;</vt:lpwstr>
  </property>
</Properties>
</file>